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EF32B" w14:textId="77777777" w:rsidR="0052453A" w:rsidRDefault="00861A8E" w:rsidP="00861A8E">
      <w:pPr>
        <w:jc w:val="right"/>
      </w:pPr>
      <w:r>
        <w:rPr>
          <w:rFonts w:hint="eastAsia"/>
        </w:rPr>
        <w:t>2018年5月</w:t>
      </w:r>
    </w:p>
    <w:p w14:paraId="33838AF8" w14:textId="77777777" w:rsidR="00861A8E" w:rsidRDefault="00861A8E" w:rsidP="00861A8E">
      <w:pPr>
        <w:jc w:val="right"/>
      </w:pPr>
    </w:p>
    <w:p w14:paraId="58771778" w14:textId="77777777" w:rsidR="00861A8E" w:rsidRPr="00985312" w:rsidRDefault="00861A8E" w:rsidP="00861A8E">
      <w:pPr>
        <w:jc w:val="center"/>
        <w:rPr>
          <w:b/>
        </w:rPr>
      </w:pPr>
      <w:r w:rsidRPr="00985312">
        <w:rPr>
          <w:rFonts w:hint="eastAsia"/>
          <w:b/>
        </w:rPr>
        <w:t>システム・情報・シミュレーション部会（</w:t>
      </w:r>
      <w:r w:rsidRPr="00985312">
        <w:rPr>
          <w:b/>
        </w:rPr>
        <w:t>SIS</w:t>
      </w:r>
      <w:r w:rsidRPr="00985312">
        <w:rPr>
          <w:rFonts w:hint="eastAsia"/>
          <w:b/>
        </w:rPr>
        <w:t>部会）　自己評価書</w:t>
      </w:r>
    </w:p>
    <w:p w14:paraId="6BCC4C74" w14:textId="77777777" w:rsidR="00861A8E" w:rsidRDefault="00861A8E" w:rsidP="00861A8E">
      <w:pPr>
        <w:jc w:val="center"/>
      </w:pPr>
    </w:p>
    <w:p w14:paraId="179DF3A2" w14:textId="77777777" w:rsidR="00861A8E" w:rsidRDefault="00861A8E" w:rsidP="00861A8E">
      <w:pPr>
        <w:ind w:firstLineChars="50" w:firstLine="105"/>
        <w:rPr>
          <w:sz w:val="21"/>
          <w:szCs w:val="21"/>
        </w:rPr>
      </w:pPr>
      <w:r>
        <w:rPr>
          <w:rFonts w:hint="eastAsia"/>
          <w:sz w:val="21"/>
          <w:szCs w:val="21"/>
        </w:rPr>
        <w:t>システム・情報・シミュレーション部会</w:t>
      </w:r>
      <w:r>
        <w:rPr>
          <w:sz w:val="21"/>
          <w:szCs w:val="21"/>
        </w:rPr>
        <w:t>（SIS</w:t>
      </w:r>
      <w:r>
        <w:rPr>
          <w:rFonts w:hint="eastAsia"/>
          <w:sz w:val="21"/>
          <w:szCs w:val="21"/>
        </w:rPr>
        <w:t>部会）の前回の継続申請に関わる自己評価から7年、設立してから15</w:t>
      </w:r>
      <w:r w:rsidR="001F173B">
        <w:rPr>
          <w:rFonts w:hint="eastAsia"/>
          <w:sz w:val="21"/>
          <w:szCs w:val="21"/>
        </w:rPr>
        <w:t>年が経過した。これまでの部会活動について前回の継続申請時の</w:t>
      </w:r>
      <w:r w:rsidR="00497C84">
        <w:rPr>
          <w:rFonts w:hint="eastAsia"/>
          <w:sz w:val="21"/>
          <w:szCs w:val="21"/>
        </w:rPr>
        <w:t>考察</w:t>
      </w:r>
      <w:r>
        <w:rPr>
          <w:rFonts w:hint="eastAsia"/>
          <w:sz w:val="21"/>
          <w:szCs w:val="21"/>
        </w:rPr>
        <w:t>から鑑み、下記の項目について自己評価を行い、その結果を以下に示す。</w:t>
      </w:r>
      <w:bookmarkStart w:id="0" w:name="_GoBack"/>
      <w:bookmarkEnd w:id="0"/>
    </w:p>
    <w:p w14:paraId="21983A23" w14:textId="77777777" w:rsidR="00861A8E" w:rsidRDefault="00861A8E" w:rsidP="00861A8E">
      <w:pPr>
        <w:rPr>
          <w:sz w:val="21"/>
          <w:szCs w:val="21"/>
        </w:rPr>
      </w:pPr>
    </w:p>
    <w:p w14:paraId="67FB119A" w14:textId="77777777" w:rsidR="00861A8E" w:rsidRDefault="00F00C86" w:rsidP="00861A8E">
      <w:pPr>
        <w:pStyle w:val="a5"/>
        <w:numPr>
          <w:ilvl w:val="0"/>
          <w:numId w:val="1"/>
        </w:numPr>
        <w:ind w:leftChars="0"/>
        <w:rPr>
          <w:sz w:val="21"/>
          <w:szCs w:val="21"/>
        </w:rPr>
      </w:pPr>
      <w:r>
        <w:rPr>
          <w:rFonts w:hint="eastAsia"/>
          <w:sz w:val="21"/>
          <w:szCs w:val="21"/>
        </w:rPr>
        <w:t>前回の</w:t>
      </w:r>
      <w:r w:rsidR="008E324B">
        <w:rPr>
          <w:rFonts w:hint="eastAsia"/>
          <w:sz w:val="21"/>
          <w:szCs w:val="21"/>
        </w:rPr>
        <w:t>継続</w:t>
      </w:r>
      <w:r>
        <w:rPr>
          <w:rFonts w:hint="eastAsia"/>
          <w:sz w:val="21"/>
          <w:szCs w:val="21"/>
        </w:rPr>
        <w:t>申請</w:t>
      </w:r>
      <w:r w:rsidR="00861A8E" w:rsidRPr="00861A8E">
        <w:rPr>
          <w:rFonts w:hint="eastAsia"/>
          <w:sz w:val="21"/>
          <w:szCs w:val="21"/>
        </w:rPr>
        <w:t>時の</w:t>
      </w:r>
      <w:r w:rsidR="00016D3E">
        <w:rPr>
          <w:rFonts w:hint="eastAsia"/>
          <w:sz w:val="21"/>
          <w:szCs w:val="21"/>
        </w:rPr>
        <w:t>考察</w:t>
      </w:r>
      <w:r w:rsidR="00861A8E" w:rsidRPr="00861A8E">
        <w:rPr>
          <w:rFonts w:hint="eastAsia"/>
          <w:sz w:val="21"/>
          <w:szCs w:val="21"/>
        </w:rPr>
        <w:t>に対する評価</w:t>
      </w:r>
    </w:p>
    <w:p w14:paraId="25DF2653" w14:textId="77777777" w:rsidR="00B95EE4" w:rsidRDefault="00F00C86" w:rsidP="00825493">
      <w:pPr>
        <w:ind w:leftChars="59" w:left="142" w:firstLineChars="50" w:firstLine="105"/>
        <w:rPr>
          <w:sz w:val="21"/>
          <w:szCs w:val="21"/>
        </w:rPr>
      </w:pPr>
      <w:r>
        <w:rPr>
          <w:rFonts w:hint="eastAsia"/>
          <w:sz w:val="21"/>
          <w:szCs w:val="21"/>
        </w:rPr>
        <w:t>前回の継続申請</w:t>
      </w:r>
      <w:r w:rsidR="00861A8E" w:rsidRPr="00BE57AF">
        <w:rPr>
          <w:rFonts w:hint="eastAsia"/>
          <w:sz w:val="21"/>
          <w:szCs w:val="21"/>
        </w:rPr>
        <w:t>時</w:t>
      </w:r>
      <w:r w:rsidR="00016D3E">
        <w:rPr>
          <w:rFonts w:hint="eastAsia"/>
          <w:sz w:val="21"/>
          <w:szCs w:val="21"/>
        </w:rPr>
        <w:t>に</w:t>
      </w:r>
      <w:r w:rsidR="00861A8E" w:rsidRPr="00BE57AF">
        <w:rPr>
          <w:rFonts w:hint="eastAsia"/>
          <w:sz w:val="21"/>
          <w:szCs w:val="21"/>
        </w:rPr>
        <w:t>は</w:t>
      </w:r>
      <w:r w:rsidR="00BE57AF">
        <w:rPr>
          <w:rFonts w:hint="eastAsia"/>
          <w:sz w:val="21"/>
          <w:szCs w:val="21"/>
        </w:rPr>
        <w:t>、「</w:t>
      </w:r>
      <w:r w:rsidRPr="00F00C86">
        <w:rPr>
          <w:rFonts w:hint="eastAsia"/>
          <w:sz w:val="21"/>
          <w:szCs w:val="21"/>
        </w:rPr>
        <w:t>化学産業などの生産システムにおいて、システム技術および情報技術の役割は大きい。システム・情報・シミュレーション部会</w:t>
      </w:r>
      <w:r w:rsidRPr="00F00C86">
        <w:rPr>
          <w:sz w:val="21"/>
          <w:szCs w:val="21"/>
        </w:rPr>
        <w:t>(SIS部会)は、化学工学会における、システム・情報・シミュレーションに係る専門分野の代表組織として、この分野に関連する諸課題について、横断的に、学術および技術の向上、情報の交換を促進し、産業の発展に寄与すると共に、産官学間の基礎研究、基盤研究、応用研究における有機的な連携をはかることも目的として</w:t>
      </w:r>
      <w:r>
        <w:rPr>
          <w:rFonts w:hint="eastAsia"/>
          <w:sz w:val="21"/>
          <w:szCs w:val="21"/>
        </w:rPr>
        <w:t>、</w:t>
      </w:r>
      <w:r w:rsidRPr="00F00C86">
        <w:rPr>
          <w:sz w:val="21"/>
          <w:szCs w:val="21"/>
        </w:rPr>
        <w:t>５つの分科会(プラントオペレーション、統合化工学、ダイナミックプロセス、情報処理技術教育</w:t>
      </w:r>
      <w:r w:rsidRPr="00F00C86">
        <w:rPr>
          <w:rFonts w:hint="eastAsia"/>
          <w:sz w:val="21"/>
          <w:szCs w:val="21"/>
        </w:rPr>
        <w:t>、コストエンジニアリング</w:t>
      </w:r>
      <w:r w:rsidRPr="00F00C86">
        <w:rPr>
          <w:sz w:val="21"/>
          <w:szCs w:val="21"/>
        </w:rPr>
        <w:t>)</w:t>
      </w:r>
      <w:r>
        <w:rPr>
          <w:rFonts w:hint="eastAsia"/>
          <w:sz w:val="21"/>
          <w:szCs w:val="21"/>
        </w:rPr>
        <w:t>が、</w:t>
      </w:r>
      <w:r w:rsidRPr="00F00C86">
        <w:rPr>
          <w:rFonts w:hint="eastAsia"/>
          <w:sz w:val="21"/>
          <w:szCs w:val="21"/>
        </w:rPr>
        <w:t>情報発信機能の強化</w:t>
      </w:r>
      <w:r>
        <w:rPr>
          <w:rFonts w:hint="eastAsia"/>
          <w:sz w:val="21"/>
          <w:szCs w:val="21"/>
        </w:rPr>
        <w:t>、</w:t>
      </w:r>
      <w:r w:rsidRPr="00F00C86">
        <w:rPr>
          <w:rFonts w:hint="eastAsia"/>
          <w:sz w:val="21"/>
          <w:szCs w:val="21"/>
        </w:rPr>
        <w:t>重要研究項目の調査・選定とその研究の推進</w:t>
      </w:r>
      <w:r>
        <w:rPr>
          <w:rFonts w:hint="eastAsia"/>
          <w:sz w:val="21"/>
          <w:szCs w:val="21"/>
        </w:rPr>
        <w:t>、</w:t>
      </w:r>
      <w:r w:rsidRPr="00F00C86">
        <w:rPr>
          <w:rFonts w:hint="eastAsia"/>
          <w:sz w:val="21"/>
          <w:szCs w:val="21"/>
        </w:rPr>
        <w:t>分科会活動の活性化</w:t>
      </w:r>
      <w:r>
        <w:rPr>
          <w:rFonts w:hint="eastAsia"/>
          <w:sz w:val="21"/>
          <w:szCs w:val="21"/>
        </w:rPr>
        <w:t>、</w:t>
      </w:r>
      <w:r w:rsidRPr="00F00C86">
        <w:rPr>
          <w:rFonts w:hint="eastAsia"/>
          <w:sz w:val="21"/>
          <w:szCs w:val="21"/>
        </w:rPr>
        <w:t>他部会・他学会との共同事業の実施</w:t>
      </w:r>
      <w:r>
        <w:rPr>
          <w:rFonts w:hint="eastAsia"/>
          <w:sz w:val="21"/>
          <w:szCs w:val="21"/>
        </w:rPr>
        <w:t>、</w:t>
      </w:r>
      <w:r w:rsidRPr="00F00C86">
        <w:rPr>
          <w:rFonts w:hint="eastAsia"/>
          <w:sz w:val="21"/>
          <w:szCs w:val="21"/>
        </w:rPr>
        <w:t>積極的な国際交流の推進</w:t>
      </w:r>
      <w:r>
        <w:rPr>
          <w:rFonts w:hint="eastAsia"/>
          <w:sz w:val="21"/>
          <w:szCs w:val="21"/>
        </w:rPr>
        <w:t>の５つの目標を立て、活動してきた。これらの</w:t>
      </w:r>
      <w:r>
        <w:rPr>
          <w:sz w:val="21"/>
          <w:szCs w:val="21"/>
        </w:rPr>
        <w:t>目標について</w:t>
      </w:r>
      <w:r>
        <w:rPr>
          <w:rFonts w:hint="eastAsia"/>
          <w:sz w:val="21"/>
          <w:szCs w:val="21"/>
        </w:rPr>
        <w:t>、</w:t>
      </w:r>
      <w:r w:rsidRPr="00F00C86">
        <w:rPr>
          <w:sz w:val="21"/>
          <w:szCs w:val="21"/>
        </w:rPr>
        <w:t>確実に活動実績を挙げており、化学工学会の活性化と化学産業の発展に大きく貢献できる。そこで、化学工学のシステム技術および情報技術分野をさらに発展させるために、部会活動の継続を申請するものである。</w:t>
      </w:r>
      <w:r w:rsidR="0048070B">
        <w:rPr>
          <w:rFonts w:hint="eastAsia"/>
          <w:sz w:val="21"/>
          <w:szCs w:val="21"/>
        </w:rPr>
        <w:t>」（部会継続趣意書より抜粋）である。</w:t>
      </w:r>
      <w:r w:rsidR="009846AF">
        <w:rPr>
          <w:rFonts w:hint="eastAsia"/>
          <w:sz w:val="21"/>
          <w:szCs w:val="21"/>
        </w:rPr>
        <w:t>以下に</w:t>
      </w:r>
      <w:r w:rsidR="0048070B">
        <w:rPr>
          <w:rFonts w:hint="eastAsia"/>
          <w:sz w:val="21"/>
          <w:szCs w:val="21"/>
        </w:rPr>
        <w:t>列記する各項目の点検から、これまでの部会活動は大筋で前回継続時の趣意を満たしていると言える。</w:t>
      </w:r>
      <w:r w:rsidR="0048070B" w:rsidRPr="0048070B">
        <w:rPr>
          <w:rFonts w:hint="eastAsia"/>
          <w:sz w:val="21"/>
          <w:szCs w:val="21"/>
        </w:rPr>
        <w:t>近年は、</w:t>
      </w:r>
      <w:proofErr w:type="spellStart"/>
      <w:r w:rsidR="0048070B" w:rsidRPr="0048070B">
        <w:rPr>
          <w:sz w:val="21"/>
          <w:szCs w:val="21"/>
        </w:rPr>
        <w:t>IoT</w:t>
      </w:r>
      <w:proofErr w:type="spellEnd"/>
      <w:r w:rsidR="0048070B" w:rsidRPr="0048070B">
        <w:rPr>
          <w:sz w:val="21"/>
          <w:szCs w:val="21"/>
        </w:rPr>
        <w:t>(Internet of Things)やビッグデータの活用、AI、ソフトセンサーなど、</w:t>
      </w:r>
      <w:r w:rsidR="0048070B">
        <w:rPr>
          <w:rFonts w:hint="eastAsia"/>
          <w:sz w:val="21"/>
          <w:szCs w:val="21"/>
        </w:rPr>
        <w:t>数理・データサイエンスをベースとした</w:t>
      </w:r>
      <w:r w:rsidR="0048070B" w:rsidRPr="0048070B">
        <w:rPr>
          <w:sz w:val="21"/>
          <w:szCs w:val="21"/>
        </w:rPr>
        <w:t>情報技術の発展が著しく、分子設計、物性予測、プラントのスマート化など情報技術による解析や設計、運用が広がっている</w:t>
      </w:r>
      <w:r w:rsidR="0048070B">
        <w:rPr>
          <w:rFonts w:hint="eastAsia"/>
          <w:sz w:val="21"/>
          <w:szCs w:val="21"/>
        </w:rPr>
        <w:t>ため、今年度から分科会横断でこの数理・データサイエンスを</w:t>
      </w:r>
      <w:r w:rsidR="008712CA">
        <w:rPr>
          <w:rFonts w:hint="eastAsia"/>
          <w:sz w:val="21"/>
          <w:szCs w:val="21"/>
        </w:rPr>
        <w:t>取り入</w:t>
      </w:r>
      <w:r w:rsidR="0048070B">
        <w:rPr>
          <w:rFonts w:hint="eastAsia"/>
          <w:sz w:val="21"/>
          <w:szCs w:val="21"/>
        </w:rPr>
        <w:t>れた化学工学の体系化についてのワーキンググループを設置し、</w:t>
      </w:r>
      <w:r w:rsidR="00B65A71">
        <w:rPr>
          <w:rFonts w:hint="eastAsia"/>
          <w:sz w:val="21"/>
          <w:szCs w:val="21"/>
        </w:rPr>
        <w:t>議論を進める予定である</w:t>
      </w:r>
      <w:r w:rsidR="0048070B" w:rsidRPr="0048070B">
        <w:rPr>
          <w:rFonts w:hint="eastAsia"/>
          <w:sz w:val="21"/>
          <w:szCs w:val="21"/>
        </w:rPr>
        <w:t>。</w:t>
      </w:r>
    </w:p>
    <w:p w14:paraId="7CCE0EC6" w14:textId="77777777" w:rsidR="000F56D6" w:rsidRPr="00BE57AF" w:rsidRDefault="000F56D6" w:rsidP="00F00C86">
      <w:pPr>
        <w:ind w:firstLineChars="50" w:firstLine="105"/>
        <w:rPr>
          <w:sz w:val="21"/>
          <w:szCs w:val="21"/>
        </w:rPr>
      </w:pPr>
    </w:p>
    <w:p w14:paraId="0819ACDB" w14:textId="77777777" w:rsidR="00861A8E" w:rsidRDefault="0048070B" w:rsidP="00861A8E">
      <w:pPr>
        <w:pStyle w:val="a5"/>
        <w:numPr>
          <w:ilvl w:val="0"/>
          <w:numId w:val="1"/>
        </w:numPr>
        <w:ind w:leftChars="0"/>
        <w:rPr>
          <w:sz w:val="21"/>
          <w:szCs w:val="21"/>
        </w:rPr>
      </w:pPr>
      <w:r>
        <w:rPr>
          <w:rFonts w:hint="eastAsia"/>
          <w:sz w:val="21"/>
          <w:szCs w:val="21"/>
        </w:rPr>
        <w:t>専門分野で果たした貢献の評価</w:t>
      </w:r>
    </w:p>
    <w:p w14:paraId="5C0908D3" w14:textId="77777777" w:rsidR="0048070B" w:rsidRDefault="00B65A71" w:rsidP="00825493">
      <w:pPr>
        <w:ind w:leftChars="59" w:left="142" w:firstLineChars="50" w:firstLine="105"/>
        <w:rPr>
          <w:sz w:val="21"/>
          <w:szCs w:val="21"/>
        </w:rPr>
      </w:pPr>
      <w:r w:rsidRPr="00B65A71">
        <w:rPr>
          <w:rFonts w:hint="eastAsia"/>
          <w:sz w:val="21"/>
          <w:szCs w:val="21"/>
        </w:rPr>
        <w:t>期間中、</w:t>
      </w:r>
      <w:r w:rsidRPr="00B65A71">
        <w:rPr>
          <w:sz w:val="21"/>
          <w:szCs w:val="21"/>
        </w:rPr>
        <w:t>SIS</w:t>
      </w:r>
      <w:r w:rsidRPr="00B65A71">
        <w:rPr>
          <w:rFonts w:hint="eastAsia"/>
          <w:sz w:val="21"/>
          <w:szCs w:val="21"/>
        </w:rPr>
        <w:t>部会は５つの分科会</w:t>
      </w:r>
      <w:r w:rsidRPr="00B65A71">
        <w:rPr>
          <w:sz w:val="21"/>
          <w:szCs w:val="21"/>
        </w:rPr>
        <w:t>(プラントオペレーション、統合化工学、ダイナミックプロセス、情報処理技術教育</w:t>
      </w:r>
      <w:r w:rsidRPr="00B65A71">
        <w:rPr>
          <w:rFonts w:hint="eastAsia"/>
          <w:sz w:val="21"/>
          <w:szCs w:val="21"/>
        </w:rPr>
        <w:t>、コストエンジニアリング</w:t>
      </w:r>
      <w:r w:rsidRPr="00B65A71">
        <w:rPr>
          <w:sz w:val="21"/>
          <w:szCs w:val="21"/>
        </w:rPr>
        <w:t>)</w:t>
      </w:r>
      <w:r w:rsidRPr="00B65A71">
        <w:rPr>
          <w:rFonts w:hint="eastAsia"/>
          <w:sz w:val="21"/>
          <w:szCs w:val="21"/>
        </w:rPr>
        <w:t>で構成されていたが、</w:t>
      </w:r>
      <w:r>
        <w:rPr>
          <w:sz w:val="21"/>
          <w:szCs w:val="21"/>
        </w:rPr>
        <w:t>SIS</w:t>
      </w:r>
      <w:r>
        <w:rPr>
          <w:rFonts w:hint="eastAsia"/>
          <w:sz w:val="21"/>
          <w:szCs w:val="21"/>
        </w:rPr>
        <w:t>部会の将来的な方向性を鑑み、コストエンジニアリング分科会を、2016年度をもって廃止し、新たな活動について検討を行っている。活動報告書に示しているように各分科会はそれぞ</w:t>
      </w:r>
      <w:r>
        <w:rPr>
          <w:rFonts w:hint="eastAsia"/>
          <w:sz w:val="21"/>
          <w:szCs w:val="21"/>
        </w:rPr>
        <w:lastRenderedPageBreak/>
        <w:t>れの専門分野で積極的に活動しており、専門分野において大いに貢献していると</w:t>
      </w:r>
      <w:r w:rsidR="00790220">
        <w:rPr>
          <w:rFonts w:hint="eastAsia"/>
          <w:sz w:val="21"/>
          <w:szCs w:val="21"/>
        </w:rPr>
        <w:t>言える。以下に各分科会の特徴を示す。</w:t>
      </w:r>
    </w:p>
    <w:p w14:paraId="61A47A7D" w14:textId="77777777" w:rsidR="00790220" w:rsidRPr="00790220" w:rsidRDefault="00790220" w:rsidP="00790220">
      <w:pPr>
        <w:ind w:firstLineChars="50" w:firstLine="105"/>
        <w:rPr>
          <w:sz w:val="21"/>
          <w:szCs w:val="21"/>
        </w:rPr>
      </w:pPr>
      <w:r w:rsidRPr="00790220">
        <w:rPr>
          <w:sz w:val="21"/>
          <w:szCs w:val="21"/>
        </w:rPr>
        <w:t>(1) プラントオペレーション分科会</w:t>
      </w:r>
    </w:p>
    <w:p w14:paraId="7DFC0691" w14:textId="77777777" w:rsidR="00790220" w:rsidRPr="00790220" w:rsidRDefault="00790220" w:rsidP="00825493">
      <w:pPr>
        <w:ind w:leftChars="118" w:left="283" w:firstLineChars="50" w:firstLine="105"/>
        <w:rPr>
          <w:sz w:val="21"/>
          <w:szCs w:val="21"/>
        </w:rPr>
      </w:pPr>
      <w:r>
        <w:rPr>
          <w:rFonts w:hint="eastAsia"/>
          <w:sz w:val="21"/>
          <w:szCs w:val="21"/>
        </w:rPr>
        <w:t xml:space="preserve">　プラントオペレーションに関連するテーマとして、広域統合化、技術伝承、運転支援、</w:t>
      </w:r>
      <w:r w:rsidRPr="00790220">
        <w:rPr>
          <w:rFonts w:hint="eastAsia"/>
          <w:sz w:val="21"/>
          <w:szCs w:val="21"/>
        </w:rPr>
        <w:t>安全などを取り上げた活動を行っている</w:t>
      </w:r>
      <w:r>
        <w:rPr>
          <w:rFonts w:hint="eastAsia"/>
          <w:sz w:val="21"/>
          <w:szCs w:val="21"/>
        </w:rPr>
        <w:t>。特に、賛助会員が多く、年数回行う研究会と同時に開催する見学会も好評を博している。</w:t>
      </w:r>
    </w:p>
    <w:p w14:paraId="4894DDDD" w14:textId="77777777" w:rsidR="00790220" w:rsidRPr="00790220" w:rsidRDefault="00790220" w:rsidP="00790220">
      <w:pPr>
        <w:ind w:firstLineChars="50" w:firstLine="105"/>
        <w:rPr>
          <w:sz w:val="21"/>
          <w:szCs w:val="21"/>
        </w:rPr>
      </w:pPr>
      <w:r w:rsidRPr="00790220">
        <w:rPr>
          <w:sz w:val="21"/>
          <w:szCs w:val="21"/>
        </w:rPr>
        <w:t>(2) 統合化工学分科会</w:t>
      </w:r>
    </w:p>
    <w:p w14:paraId="1210446D" w14:textId="77777777" w:rsidR="00790220" w:rsidRPr="00790220" w:rsidRDefault="00790220" w:rsidP="00825493">
      <w:pPr>
        <w:ind w:leftChars="118" w:left="283" w:firstLineChars="50" w:firstLine="105"/>
        <w:rPr>
          <w:sz w:val="21"/>
          <w:szCs w:val="21"/>
        </w:rPr>
      </w:pPr>
      <w:r>
        <w:rPr>
          <w:rFonts w:hint="eastAsia"/>
          <w:sz w:val="21"/>
          <w:szCs w:val="21"/>
        </w:rPr>
        <w:t xml:space="preserve">　プラントあるいはプロセスのライフサイクル全般にわたり、技術開発、設計、運転管理、</w:t>
      </w:r>
      <w:r w:rsidRPr="00790220">
        <w:rPr>
          <w:rFonts w:hint="eastAsia"/>
          <w:sz w:val="21"/>
          <w:szCs w:val="21"/>
        </w:rPr>
        <w:t>設備管理などのエンジニアリングを支援する統合エンジニ</w:t>
      </w:r>
      <w:r>
        <w:rPr>
          <w:rFonts w:hint="eastAsia"/>
          <w:sz w:val="21"/>
          <w:szCs w:val="21"/>
        </w:rPr>
        <w:t>アリング環境（統合環境）の技術体系の構築について議論すると共に、その基本コンセプトの</w:t>
      </w:r>
      <w:r w:rsidR="00780BEA">
        <w:rPr>
          <w:rFonts w:hint="eastAsia"/>
          <w:sz w:val="21"/>
          <w:szCs w:val="21"/>
        </w:rPr>
        <w:t>啓発</w:t>
      </w:r>
      <w:r>
        <w:rPr>
          <w:rFonts w:hint="eastAsia"/>
          <w:sz w:val="21"/>
          <w:szCs w:val="21"/>
        </w:rPr>
        <w:t>を行う活動を行っている。</w:t>
      </w:r>
    </w:p>
    <w:p w14:paraId="151DB49C" w14:textId="77777777" w:rsidR="00790220" w:rsidRPr="00790220" w:rsidRDefault="00790220" w:rsidP="00790220">
      <w:pPr>
        <w:ind w:firstLineChars="50" w:firstLine="105"/>
        <w:rPr>
          <w:sz w:val="21"/>
          <w:szCs w:val="21"/>
        </w:rPr>
      </w:pPr>
      <w:r w:rsidRPr="00790220">
        <w:rPr>
          <w:sz w:val="21"/>
          <w:szCs w:val="21"/>
        </w:rPr>
        <w:t>(3) ダイナミックプロセス応用分科会</w:t>
      </w:r>
    </w:p>
    <w:p w14:paraId="2FA68230" w14:textId="77777777" w:rsidR="00790220" w:rsidRPr="00790220" w:rsidRDefault="00790220" w:rsidP="00825493">
      <w:pPr>
        <w:ind w:leftChars="118" w:left="283" w:firstLineChars="50" w:firstLine="105"/>
        <w:rPr>
          <w:sz w:val="21"/>
          <w:szCs w:val="21"/>
        </w:rPr>
      </w:pPr>
      <w:r w:rsidRPr="00790220">
        <w:rPr>
          <w:rFonts w:hint="eastAsia"/>
          <w:sz w:val="21"/>
          <w:szCs w:val="21"/>
        </w:rPr>
        <w:t xml:space="preserve">　化学工学が対象とするプロセスにおいては，流動のダイナミクス，反応のダイナミ</w:t>
      </w:r>
      <w:r>
        <w:rPr>
          <w:rFonts w:hint="eastAsia"/>
          <w:sz w:val="21"/>
          <w:szCs w:val="21"/>
        </w:rPr>
        <w:t>クス，あるいはそれらが相互に作用する極めて複雑な挙動が出現する。本分科会では、このような動的挙動を単に解析するだけでなく、プロセスの設計、</w:t>
      </w:r>
      <w:r w:rsidRPr="00790220">
        <w:rPr>
          <w:rFonts w:hint="eastAsia"/>
          <w:sz w:val="21"/>
          <w:szCs w:val="21"/>
        </w:rPr>
        <w:t>操作・制御などに積</w:t>
      </w:r>
      <w:r>
        <w:rPr>
          <w:rFonts w:hint="eastAsia"/>
          <w:sz w:val="21"/>
          <w:szCs w:val="21"/>
        </w:rPr>
        <w:t>極的に活用して実プロセスへ応用することを目的として活動している。期間中はプロセス強化技術や再生エネルギー関連技術に対するプロセスシステム工学的アプローチについて積極的な情報発信を行っている。</w:t>
      </w:r>
    </w:p>
    <w:p w14:paraId="21DD4A26" w14:textId="77777777" w:rsidR="00790220" w:rsidRPr="00790220" w:rsidRDefault="00790220" w:rsidP="00790220">
      <w:pPr>
        <w:ind w:firstLineChars="50" w:firstLine="105"/>
        <w:rPr>
          <w:sz w:val="21"/>
          <w:szCs w:val="21"/>
        </w:rPr>
      </w:pPr>
      <w:r w:rsidRPr="00790220">
        <w:rPr>
          <w:sz w:val="21"/>
          <w:szCs w:val="21"/>
        </w:rPr>
        <w:t>(4) 情報技術教育分科会</w:t>
      </w:r>
    </w:p>
    <w:p w14:paraId="41725E0F" w14:textId="77777777" w:rsidR="00790220" w:rsidRPr="00790220" w:rsidRDefault="00790220" w:rsidP="00825493">
      <w:pPr>
        <w:ind w:leftChars="118" w:left="283" w:firstLineChars="50" w:firstLine="105"/>
        <w:rPr>
          <w:sz w:val="21"/>
          <w:szCs w:val="21"/>
        </w:rPr>
      </w:pPr>
      <w:r>
        <w:rPr>
          <w:rFonts w:hint="eastAsia"/>
          <w:sz w:val="21"/>
          <w:szCs w:val="21"/>
        </w:rPr>
        <w:t xml:space="preserve">　これまで情報技術教育の普及を目的として、秋季大会時に、</w:t>
      </w:r>
      <w:r w:rsidRPr="00790220">
        <w:rPr>
          <w:rFonts w:hint="eastAsia"/>
          <w:sz w:val="21"/>
          <w:szCs w:val="21"/>
        </w:rPr>
        <w:t>「プロセスデザイン学生コンテ</w:t>
      </w:r>
      <w:r>
        <w:rPr>
          <w:rFonts w:hint="eastAsia"/>
          <w:sz w:val="21"/>
          <w:szCs w:val="21"/>
        </w:rPr>
        <w:t>スト（旧：学生ソフトウエア・ツールコンテスト）」を開催してきた。</w:t>
      </w:r>
      <w:r w:rsidRPr="00790220">
        <w:rPr>
          <w:sz w:val="21"/>
          <w:szCs w:val="21"/>
        </w:rPr>
        <w:t xml:space="preserve"> 10</w:t>
      </w:r>
      <w:r>
        <w:rPr>
          <w:sz w:val="21"/>
          <w:szCs w:val="21"/>
        </w:rPr>
        <w:t>社を超える企業の協賛も得て</w:t>
      </w:r>
      <w:r>
        <w:rPr>
          <w:rFonts w:hint="eastAsia"/>
          <w:sz w:val="21"/>
          <w:szCs w:val="21"/>
        </w:rPr>
        <w:t>、</w:t>
      </w:r>
      <w:r>
        <w:rPr>
          <w:sz w:val="21"/>
          <w:szCs w:val="21"/>
        </w:rPr>
        <w:t>産学で連携して化学工学関連のデザイン教育向上へ貢献している</w:t>
      </w:r>
      <w:r>
        <w:rPr>
          <w:rFonts w:hint="eastAsia"/>
          <w:sz w:val="21"/>
          <w:szCs w:val="21"/>
        </w:rPr>
        <w:t>。</w:t>
      </w:r>
    </w:p>
    <w:p w14:paraId="5B8F3F83" w14:textId="77777777" w:rsidR="00790220" w:rsidRPr="00790220" w:rsidRDefault="00790220" w:rsidP="00790220">
      <w:pPr>
        <w:ind w:firstLineChars="50" w:firstLine="105"/>
        <w:rPr>
          <w:sz w:val="21"/>
          <w:szCs w:val="21"/>
        </w:rPr>
      </w:pPr>
      <w:r w:rsidRPr="00790220">
        <w:rPr>
          <w:sz w:val="21"/>
          <w:szCs w:val="21"/>
        </w:rPr>
        <w:t>(5) コストエンジニアリング分科会</w:t>
      </w:r>
    </w:p>
    <w:p w14:paraId="21846B2B" w14:textId="77777777" w:rsidR="00790220" w:rsidRPr="00790220" w:rsidRDefault="00790220" w:rsidP="00825493">
      <w:pPr>
        <w:ind w:leftChars="118" w:left="283" w:firstLineChars="50" w:firstLine="105"/>
        <w:rPr>
          <w:sz w:val="21"/>
          <w:szCs w:val="21"/>
        </w:rPr>
      </w:pPr>
      <w:r>
        <w:rPr>
          <w:rFonts w:hint="eastAsia"/>
          <w:sz w:val="21"/>
          <w:szCs w:val="21"/>
        </w:rPr>
        <w:t xml:space="preserve">　コストエンジニアリングに関連するテーマは多岐にわたるため、2016年度まで毎年共通テーマを選定してセミナーや討論会を開催した。これまでの議論を踏まえ、</w:t>
      </w:r>
      <w:r w:rsidR="008B46D4">
        <w:rPr>
          <w:rFonts w:hint="eastAsia"/>
          <w:sz w:val="21"/>
          <w:szCs w:val="21"/>
        </w:rPr>
        <w:t>本分科会</w:t>
      </w:r>
      <w:r w:rsidR="004367F5">
        <w:rPr>
          <w:rFonts w:hint="eastAsia"/>
          <w:sz w:val="21"/>
          <w:szCs w:val="21"/>
        </w:rPr>
        <w:t>は一定の役割を終えたと判断し、2017年度に本分科会を発展的に解消することとした。</w:t>
      </w:r>
    </w:p>
    <w:p w14:paraId="70101DA5" w14:textId="77777777" w:rsidR="00790220" w:rsidRPr="00790220" w:rsidRDefault="00790220" w:rsidP="00790220">
      <w:pPr>
        <w:ind w:firstLineChars="50" w:firstLine="105"/>
        <w:rPr>
          <w:sz w:val="21"/>
          <w:szCs w:val="21"/>
        </w:rPr>
      </w:pPr>
      <w:r w:rsidRPr="00790220">
        <w:rPr>
          <w:sz w:val="21"/>
          <w:szCs w:val="21"/>
        </w:rPr>
        <w:t>(6) 部会全般</w:t>
      </w:r>
    </w:p>
    <w:p w14:paraId="354E38A8" w14:textId="77777777" w:rsidR="00790220" w:rsidRPr="00790220" w:rsidRDefault="00790220" w:rsidP="00825493">
      <w:pPr>
        <w:ind w:leftChars="118" w:left="283" w:firstLineChars="50" w:firstLine="105"/>
        <w:rPr>
          <w:sz w:val="21"/>
          <w:szCs w:val="21"/>
        </w:rPr>
      </w:pPr>
      <w:r w:rsidRPr="00790220">
        <w:rPr>
          <w:rFonts w:hint="eastAsia"/>
          <w:sz w:val="21"/>
          <w:szCs w:val="21"/>
        </w:rPr>
        <w:t xml:space="preserve">　日本学術振興会</w:t>
      </w:r>
      <w:r w:rsidR="000C747B">
        <w:rPr>
          <w:rFonts w:hint="eastAsia"/>
          <w:sz w:val="21"/>
          <w:szCs w:val="21"/>
        </w:rPr>
        <w:t>の産学協力研究委員会である</w:t>
      </w:r>
      <w:r w:rsidRPr="00790220">
        <w:rPr>
          <w:rFonts w:hint="eastAsia"/>
          <w:sz w:val="21"/>
          <w:szCs w:val="21"/>
        </w:rPr>
        <w:t>プロセスシステム工学第</w:t>
      </w:r>
      <w:r w:rsidRPr="00790220">
        <w:rPr>
          <w:sz w:val="21"/>
          <w:szCs w:val="21"/>
        </w:rPr>
        <w:t>143委員会(PSE143委員会)</w:t>
      </w:r>
      <w:r w:rsidR="000C747B">
        <w:rPr>
          <w:rFonts w:hint="eastAsia"/>
          <w:sz w:val="21"/>
          <w:szCs w:val="21"/>
        </w:rPr>
        <w:t>は，SIS部会とともに日本を代表するプロセスシステム工学分野の委員会</w:t>
      </w:r>
      <w:r w:rsidRPr="00790220">
        <w:rPr>
          <w:sz w:val="21"/>
          <w:szCs w:val="21"/>
        </w:rPr>
        <w:t>でもあることより，PSE143</w:t>
      </w:r>
      <w:r w:rsidR="008B46D4">
        <w:rPr>
          <w:sz w:val="21"/>
          <w:szCs w:val="21"/>
        </w:rPr>
        <w:t>委員会と密接な連携を取って活動して</w:t>
      </w:r>
      <w:r w:rsidR="008B46D4">
        <w:rPr>
          <w:rFonts w:hint="eastAsia"/>
          <w:sz w:val="21"/>
          <w:szCs w:val="21"/>
        </w:rPr>
        <w:t>いる。</w:t>
      </w:r>
    </w:p>
    <w:p w14:paraId="14E0464C" w14:textId="77777777" w:rsidR="00790220" w:rsidRPr="00790220" w:rsidRDefault="00790220" w:rsidP="00790220">
      <w:pPr>
        <w:ind w:firstLineChars="50" w:firstLine="105"/>
        <w:rPr>
          <w:sz w:val="21"/>
          <w:szCs w:val="21"/>
        </w:rPr>
      </w:pPr>
    </w:p>
    <w:p w14:paraId="7AF58D19" w14:textId="77777777" w:rsidR="00790220" w:rsidRPr="00790220" w:rsidRDefault="00790220" w:rsidP="00016D3E">
      <w:pPr>
        <w:rPr>
          <w:sz w:val="21"/>
          <w:szCs w:val="21"/>
        </w:rPr>
      </w:pPr>
      <w:r w:rsidRPr="00790220">
        <w:rPr>
          <w:rFonts w:hint="eastAsia"/>
          <w:sz w:val="21"/>
          <w:szCs w:val="21"/>
        </w:rPr>
        <w:t>３．学会で果たした貢献</w:t>
      </w:r>
      <w:r w:rsidRPr="00790220">
        <w:rPr>
          <w:sz w:val="21"/>
          <w:szCs w:val="21"/>
        </w:rPr>
        <w:t>の評価</w:t>
      </w:r>
    </w:p>
    <w:p w14:paraId="393300D4" w14:textId="77777777" w:rsidR="00790220" w:rsidRPr="00790220" w:rsidRDefault="00790220" w:rsidP="00825493">
      <w:pPr>
        <w:ind w:leftChars="59" w:left="142" w:firstLineChars="50" w:firstLine="105"/>
        <w:rPr>
          <w:sz w:val="21"/>
          <w:szCs w:val="21"/>
        </w:rPr>
      </w:pPr>
      <w:r w:rsidRPr="00790220">
        <w:rPr>
          <w:rFonts w:hint="eastAsia"/>
          <w:sz w:val="21"/>
          <w:szCs w:val="21"/>
        </w:rPr>
        <w:lastRenderedPageBreak/>
        <w:t xml:space="preserve">　部会設立時</w:t>
      </w:r>
      <w:r w:rsidRPr="00790220">
        <w:rPr>
          <w:sz w:val="21"/>
          <w:szCs w:val="21"/>
        </w:rPr>
        <w:t>(2002年)は，個人会員157名，賛助会員28</w:t>
      </w:r>
      <w:r w:rsidR="0061457F">
        <w:rPr>
          <w:sz w:val="21"/>
          <w:szCs w:val="21"/>
        </w:rPr>
        <w:t>社</w:t>
      </w:r>
      <w:r w:rsidR="0061457F">
        <w:rPr>
          <w:rFonts w:hint="eastAsia"/>
          <w:sz w:val="21"/>
          <w:szCs w:val="21"/>
        </w:rPr>
        <w:t>、</w:t>
      </w:r>
      <w:r w:rsidRPr="00790220">
        <w:rPr>
          <w:sz w:val="21"/>
          <w:szCs w:val="21"/>
        </w:rPr>
        <w:t>2010年</w:t>
      </w:r>
      <w:r w:rsidR="0061457F">
        <w:rPr>
          <w:rFonts w:hint="eastAsia"/>
          <w:sz w:val="21"/>
          <w:szCs w:val="21"/>
        </w:rPr>
        <w:t>度</w:t>
      </w:r>
      <w:r w:rsidR="008B46D4">
        <w:rPr>
          <w:rFonts w:hint="eastAsia"/>
          <w:sz w:val="21"/>
          <w:szCs w:val="21"/>
        </w:rPr>
        <w:t>で、</w:t>
      </w:r>
      <w:r w:rsidRPr="00790220">
        <w:rPr>
          <w:sz w:val="21"/>
          <w:szCs w:val="21"/>
        </w:rPr>
        <w:t>個人会員282名</w:t>
      </w:r>
      <w:r w:rsidR="0061457F">
        <w:rPr>
          <w:rFonts w:hint="eastAsia"/>
          <w:sz w:val="21"/>
          <w:szCs w:val="21"/>
        </w:rPr>
        <w:t>、</w:t>
      </w:r>
      <w:r w:rsidRPr="00790220">
        <w:rPr>
          <w:sz w:val="21"/>
          <w:szCs w:val="21"/>
        </w:rPr>
        <w:t>賛助会員31社</w:t>
      </w:r>
      <w:r w:rsidR="0061457F">
        <w:rPr>
          <w:rFonts w:hint="eastAsia"/>
          <w:sz w:val="21"/>
          <w:szCs w:val="21"/>
        </w:rPr>
        <w:t>、201</w:t>
      </w:r>
      <w:r w:rsidR="0061457F">
        <w:rPr>
          <w:sz w:val="21"/>
          <w:szCs w:val="21"/>
        </w:rPr>
        <w:t>7</w:t>
      </w:r>
      <w:r w:rsidR="0061457F">
        <w:rPr>
          <w:rFonts w:hint="eastAsia"/>
          <w:sz w:val="21"/>
          <w:szCs w:val="21"/>
        </w:rPr>
        <w:t>年度で、個人会員</w:t>
      </w:r>
      <w:r w:rsidR="0061457F">
        <w:rPr>
          <w:sz w:val="21"/>
          <w:szCs w:val="21"/>
        </w:rPr>
        <w:t>312</w:t>
      </w:r>
      <w:r w:rsidR="0061457F">
        <w:rPr>
          <w:rFonts w:hint="eastAsia"/>
          <w:sz w:val="21"/>
          <w:szCs w:val="21"/>
        </w:rPr>
        <w:t>名、賛助会員</w:t>
      </w:r>
      <w:r w:rsidR="0061457F">
        <w:rPr>
          <w:sz w:val="21"/>
          <w:szCs w:val="21"/>
        </w:rPr>
        <w:t>26</w:t>
      </w:r>
      <w:r w:rsidR="0061457F">
        <w:rPr>
          <w:rFonts w:hint="eastAsia"/>
          <w:sz w:val="21"/>
          <w:szCs w:val="21"/>
        </w:rPr>
        <w:t>社</w:t>
      </w:r>
      <w:r w:rsidRPr="00790220">
        <w:rPr>
          <w:rFonts w:hint="eastAsia"/>
          <w:sz w:val="21"/>
          <w:szCs w:val="21"/>
        </w:rPr>
        <w:t>と</w:t>
      </w:r>
      <w:r w:rsidR="0061457F">
        <w:rPr>
          <w:rFonts w:hint="eastAsia"/>
          <w:sz w:val="21"/>
          <w:szCs w:val="21"/>
        </w:rPr>
        <w:t>推移しており、個人会員数は確実な伸びを示している。賛助会員の企業数は30社前後で大きな変化はない。今後は、近年の</w:t>
      </w:r>
      <w:proofErr w:type="spellStart"/>
      <w:r w:rsidR="0061457F">
        <w:rPr>
          <w:sz w:val="21"/>
          <w:szCs w:val="21"/>
        </w:rPr>
        <w:t>IoT</w:t>
      </w:r>
      <w:proofErr w:type="spellEnd"/>
      <w:r w:rsidR="0061457F">
        <w:rPr>
          <w:rFonts w:hint="eastAsia"/>
          <w:sz w:val="21"/>
          <w:szCs w:val="21"/>
        </w:rPr>
        <w:t>、</w:t>
      </w:r>
      <w:r w:rsidR="0061457F" w:rsidRPr="0048070B">
        <w:rPr>
          <w:sz w:val="21"/>
          <w:szCs w:val="21"/>
        </w:rPr>
        <w:t>ビッグデータの活用、AI、ソフトセンサーなど、</w:t>
      </w:r>
      <w:r w:rsidR="0061457F">
        <w:rPr>
          <w:rFonts w:hint="eastAsia"/>
          <w:sz w:val="21"/>
          <w:szCs w:val="21"/>
        </w:rPr>
        <w:t>数理・データサイエンスをベースとした情報技術に関する情報発信を強化することで、賛助会員数の増加を図る。</w:t>
      </w:r>
    </w:p>
    <w:p w14:paraId="74B38B85" w14:textId="77777777" w:rsidR="00790220" w:rsidRDefault="00790220" w:rsidP="00790220">
      <w:pPr>
        <w:ind w:firstLineChars="50" w:firstLine="105"/>
        <w:rPr>
          <w:sz w:val="21"/>
          <w:szCs w:val="21"/>
        </w:rPr>
      </w:pPr>
    </w:p>
    <w:p w14:paraId="26FC6A99" w14:textId="77777777" w:rsidR="00016D3E" w:rsidRDefault="00016D3E" w:rsidP="00790220">
      <w:pPr>
        <w:ind w:firstLineChars="50" w:firstLine="105"/>
        <w:rPr>
          <w:sz w:val="21"/>
          <w:szCs w:val="21"/>
        </w:rPr>
      </w:pPr>
      <w:r>
        <w:rPr>
          <w:rFonts w:hint="eastAsia"/>
          <w:sz w:val="21"/>
          <w:szCs w:val="21"/>
        </w:rPr>
        <w:t>4．将来展望</w:t>
      </w:r>
    </w:p>
    <w:p w14:paraId="3C923E08" w14:textId="77777777" w:rsidR="00016D3E" w:rsidRDefault="00016D3E" w:rsidP="00825493">
      <w:pPr>
        <w:ind w:leftChars="59" w:left="142" w:firstLineChars="50" w:firstLine="105"/>
        <w:rPr>
          <w:sz w:val="21"/>
          <w:szCs w:val="21"/>
        </w:rPr>
      </w:pPr>
      <w:r>
        <w:rPr>
          <w:rFonts w:hint="eastAsia"/>
          <w:sz w:val="21"/>
          <w:szCs w:val="21"/>
        </w:rPr>
        <w:t xml:space="preserve">　</w:t>
      </w:r>
      <w:r w:rsidRPr="00016D3E">
        <w:rPr>
          <w:rFonts w:hint="eastAsia"/>
          <w:sz w:val="21"/>
          <w:szCs w:val="21"/>
        </w:rPr>
        <w:t>ドイツの「インダストリー</w:t>
      </w:r>
      <w:r w:rsidRPr="00016D3E">
        <w:rPr>
          <w:sz w:val="21"/>
          <w:szCs w:val="21"/>
        </w:rPr>
        <w:t>4.0」、米国の「インダストリアル・インターネット</w:t>
      </w:r>
      <w:r w:rsidR="008712CA">
        <w:rPr>
          <w:rFonts w:hint="eastAsia"/>
          <w:sz w:val="21"/>
          <w:szCs w:val="21"/>
        </w:rPr>
        <w:t>」</w:t>
      </w:r>
      <w:r w:rsidRPr="00016D3E">
        <w:rPr>
          <w:sz w:val="21"/>
          <w:szCs w:val="21"/>
        </w:rPr>
        <w:t>などに対し、日本政府は第５期科学技術基本計画で「超スマート社会」の実現（Society 5.0）を提唱してい</w:t>
      </w:r>
      <w:r>
        <w:rPr>
          <w:rFonts w:hint="eastAsia"/>
          <w:sz w:val="21"/>
          <w:szCs w:val="21"/>
        </w:rPr>
        <w:t>る。</w:t>
      </w:r>
      <w:r w:rsidR="008712CA" w:rsidRPr="008712CA">
        <w:rPr>
          <w:rFonts w:hint="eastAsia"/>
          <w:sz w:val="21"/>
          <w:szCs w:val="21"/>
        </w:rPr>
        <w:t>この</w:t>
      </w:r>
      <w:r w:rsidR="008712CA" w:rsidRPr="008712CA">
        <w:rPr>
          <w:sz w:val="21"/>
          <w:szCs w:val="21"/>
        </w:rPr>
        <w:t>Society 5.0</w:t>
      </w:r>
      <w:r w:rsidR="008712CA">
        <w:rPr>
          <w:rFonts w:hint="eastAsia"/>
          <w:sz w:val="21"/>
          <w:szCs w:val="21"/>
        </w:rPr>
        <w:t>に基づく</w:t>
      </w:r>
      <w:r w:rsidR="008712CA" w:rsidRPr="00016D3E">
        <w:rPr>
          <w:sz w:val="21"/>
          <w:szCs w:val="21"/>
        </w:rPr>
        <w:t>Cyber Physical Systems</w:t>
      </w:r>
      <w:r w:rsidR="008712CA">
        <w:rPr>
          <w:rFonts w:hint="eastAsia"/>
          <w:sz w:val="21"/>
          <w:szCs w:val="21"/>
        </w:rPr>
        <w:t>を用いた</w:t>
      </w:r>
      <w:r w:rsidRPr="00016D3E">
        <w:rPr>
          <w:sz w:val="21"/>
          <w:szCs w:val="21"/>
        </w:rPr>
        <w:t>新たな世界を創造するため、化学産業は近接産業とともにどのように方向を定め技術と社会の革新を進</w:t>
      </w:r>
      <w:r w:rsidRPr="00016D3E">
        <w:rPr>
          <w:rFonts w:hint="eastAsia"/>
          <w:sz w:val="21"/>
          <w:szCs w:val="21"/>
        </w:rPr>
        <w:t>めるかを</w:t>
      </w:r>
      <w:r w:rsidR="008712CA">
        <w:rPr>
          <w:rFonts w:hint="eastAsia"/>
          <w:sz w:val="21"/>
          <w:szCs w:val="21"/>
        </w:rPr>
        <w:t>議論し、新しい化学工学を体系化することが、化学工学会として喫緊の重要課題であり、システム・情報・シミュレーション部会は、正にこの課題解決に対して中心的な役割を果たすべき部会である。この使命を果たすべく、本部会では、</w:t>
      </w:r>
      <w:r w:rsidR="004367F5">
        <w:rPr>
          <w:rFonts w:hint="eastAsia"/>
          <w:sz w:val="21"/>
          <w:szCs w:val="21"/>
        </w:rPr>
        <w:t>分科会横断した数理・データサイエンスを取り入れた化学工学の体系化についてのワーキンググループを設置し、</w:t>
      </w:r>
      <w:proofErr w:type="spellStart"/>
      <w:r w:rsidR="008712CA" w:rsidRPr="008712CA">
        <w:rPr>
          <w:sz w:val="21"/>
          <w:szCs w:val="21"/>
        </w:rPr>
        <w:t>IoT</w:t>
      </w:r>
      <w:proofErr w:type="spellEnd"/>
      <w:r w:rsidR="008712CA" w:rsidRPr="008712CA">
        <w:rPr>
          <w:sz w:val="21"/>
          <w:szCs w:val="21"/>
        </w:rPr>
        <w:t>、AI、ビッグデータ等さらなるデジタル化、グローバル化、そしてイノベーションによる新産業創造</w:t>
      </w:r>
      <w:r w:rsidR="008712CA">
        <w:rPr>
          <w:rFonts w:hint="eastAsia"/>
          <w:sz w:val="21"/>
          <w:szCs w:val="21"/>
        </w:rPr>
        <w:t>や</w:t>
      </w:r>
      <w:r w:rsidR="008712CA" w:rsidRPr="008712CA">
        <w:rPr>
          <w:sz w:val="21"/>
          <w:szCs w:val="21"/>
        </w:rPr>
        <w:t>社会の変革への対応に向けての化学関連産業の役割と進むべき方向を議論</w:t>
      </w:r>
      <w:r w:rsidR="004367F5">
        <w:rPr>
          <w:rFonts w:hint="eastAsia"/>
          <w:sz w:val="21"/>
          <w:szCs w:val="21"/>
        </w:rPr>
        <w:t>する予定である。新しい化学工学の体系化に向けたシンポジウムの開催、</w:t>
      </w:r>
      <w:r w:rsidR="008712CA">
        <w:rPr>
          <w:rFonts w:hint="eastAsia"/>
          <w:sz w:val="21"/>
          <w:szCs w:val="21"/>
        </w:rPr>
        <w:t>出版</w:t>
      </w:r>
      <w:r w:rsidR="004367F5">
        <w:rPr>
          <w:rFonts w:hint="eastAsia"/>
          <w:sz w:val="21"/>
          <w:szCs w:val="21"/>
        </w:rPr>
        <w:t>、他部会・他学協会との連携による学術活動</w:t>
      </w:r>
      <w:r w:rsidR="008712CA">
        <w:rPr>
          <w:rFonts w:hint="eastAsia"/>
          <w:sz w:val="21"/>
          <w:szCs w:val="21"/>
        </w:rPr>
        <w:t>により、積極的な情報発信を行</w:t>
      </w:r>
      <w:r w:rsidR="004367F5">
        <w:rPr>
          <w:rFonts w:hint="eastAsia"/>
          <w:sz w:val="21"/>
          <w:szCs w:val="21"/>
        </w:rPr>
        <w:t>い、化学工学会の活性化、会員増強に貢献したいと考えている</w:t>
      </w:r>
      <w:r w:rsidR="008712CA">
        <w:rPr>
          <w:rFonts w:hint="eastAsia"/>
          <w:sz w:val="21"/>
          <w:szCs w:val="21"/>
        </w:rPr>
        <w:t>。</w:t>
      </w:r>
    </w:p>
    <w:p w14:paraId="51629990" w14:textId="77777777" w:rsidR="004367F5" w:rsidRPr="00016D3E" w:rsidRDefault="004367F5" w:rsidP="00790220">
      <w:pPr>
        <w:ind w:firstLineChars="50" w:firstLine="105"/>
        <w:rPr>
          <w:sz w:val="21"/>
          <w:szCs w:val="21"/>
        </w:rPr>
      </w:pPr>
    </w:p>
    <w:p w14:paraId="4EAA0F4A" w14:textId="77777777" w:rsidR="00790220" w:rsidRPr="00790220" w:rsidRDefault="00016D3E" w:rsidP="00790220">
      <w:pPr>
        <w:ind w:firstLineChars="50" w:firstLine="105"/>
        <w:rPr>
          <w:sz w:val="21"/>
          <w:szCs w:val="21"/>
        </w:rPr>
      </w:pPr>
      <w:r>
        <w:rPr>
          <w:rFonts w:hint="eastAsia"/>
          <w:sz w:val="21"/>
          <w:szCs w:val="21"/>
        </w:rPr>
        <w:t>5</w:t>
      </w:r>
      <w:r w:rsidR="00790220" w:rsidRPr="00790220">
        <w:rPr>
          <w:rFonts w:hint="eastAsia"/>
          <w:sz w:val="21"/>
          <w:szCs w:val="21"/>
        </w:rPr>
        <w:t>．その他の</w:t>
      </w:r>
      <w:r>
        <w:rPr>
          <w:rFonts w:hint="eastAsia"/>
          <w:sz w:val="21"/>
          <w:szCs w:val="21"/>
        </w:rPr>
        <w:t>特筆すべき事項</w:t>
      </w:r>
    </w:p>
    <w:p w14:paraId="6D196BE3" w14:textId="77777777" w:rsidR="00790220" w:rsidRPr="00790220" w:rsidRDefault="00790220" w:rsidP="00790220">
      <w:pPr>
        <w:ind w:firstLineChars="50" w:firstLine="105"/>
        <w:rPr>
          <w:sz w:val="21"/>
          <w:szCs w:val="21"/>
        </w:rPr>
      </w:pPr>
      <w:r w:rsidRPr="00790220">
        <w:rPr>
          <w:sz w:val="21"/>
          <w:szCs w:val="21"/>
        </w:rPr>
        <w:t>(1) 国際会議</w:t>
      </w:r>
    </w:p>
    <w:p w14:paraId="034CD3C9" w14:textId="77777777" w:rsidR="00790220" w:rsidRPr="00790220" w:rsidRDefault="00790220" w:rsidP="00825493">
      <w:pPr>
        <w:tabs>
          <w:tab w:val="left" w:pos="567"/>
        </w:tabs>
        <w:ind w:leftChars="118" w:left="283" w:firstLineChars="50" w:firstLine="105"/>
        <w:rPr>
          <w:sz w:val="21"/>
          <w:szCs w:val="21"/>
        </w:rPr>
      </w:pPr>
      <w:r w:rsidRPr="00790220">
        <w:rPr>
          <w:sz w:val="21"/>
          <w:szCs w:val="21"/>
        </w:rPr>
        <w:t>PSE143委員会との連携</w:t>
      </w:r>
      <w:r w:rsidR="0061457F">
        <w:rPr>
          <w:sz w:val="21"/>
          <w:szCs w:val="21"/>
        </w:rPr>
        <w:t>の一貫として</w:t>
      </w:r>
      <w:r w:rsidR="0061457F">
        <w:rPr>
          <w:rFonts w:hint="eastAsia"/>
          <w:sz w:val="21"/>
          <w:szCs w:val="21"/>
        </w:rPr>
        <w:t>、</w:t>
      </w:r>
      <w:r w:rsidRPr="00790220">
        <w:rPr>
          <w:sz w:val="21"/>
          <w:szCs w:val="21"/>
        </w:rPr>
        <w:t>定期的に開催される国際会議PSE</w:t>
      </w:r>
      <w:r w:rsidR="00D64CC0">
        <w:rPr>
          <w:sz w:val="21"/>
          <w:szCs w:val="21"/>
        </w:rPr>
        <w:t xml:space="preserve"> </w:t>
      </w:r>
      <w:r w:rsidRPr="00790220">
        <w:rPr>
          <w:sz w:val="21"/>
          <w:szCs w:val="21"/>
        </w:rPr>
        <w:t>ASIA (</w:t>
      </w:r>
      <w:r w:rsidR="000E2256">
        <w:rPr>
          <w:sz w:val="21"/>
          <w:szCs w:val="21"/>
        </w:rPr>
        <w:t>Singapore (2010)</w:t>
      </w:r>
      <w:r w:rsidR="000E2256">
        <w:rPr>
          <w:rFonts w:hint="eastAsia"/>
          <w:sz w:val="21"/>
          <w:szCs w:val="21"/>
        </w:rPr>
        <w:t>、</w:t>
      </w:r>
      <w:r w:rsidR="00D64CC0">
        <w:rPr>
          <w:sz w:val="21"/>
          <w:szCs w:val="21"/>
        </w:rPr>
        <w:t>Kuala Lumpur (2013)</w:t>
      </w:r>
      <w:r w:rsidR="00D64CC0">
        <w:rPr>
          <w:rFonts w:hint="eastAsia"/>
          <w:sz w:val="21"/>
          <w:szCs w:val="21"/>
        </w:rPr>
        <w:t>、東京</w:t>
      </w:r>
      <w:r w:rsidR="00D64CC0">
        <w:rPr>
          <w:sz w:val="21"/>
          <w:szCs w:val="21"/>
        </w:rPr>
        <w:t>(2016)</w:t>
      </w:r>
      <w:r w:rsidRPr="00790220">
        <w:rPr>
          <w:sz w:val="21"/>
          <w:szCs w:val="21"/>
        </w:rPr>
        <w:t>) の</w:t>
      </w:r>
      <w:r w:rsidR="00D64CC0">
        <w:rPr>
          <w:sz w:val="21"/>
          <w:szCs w:val="21"/>
        </w:rPr>
        <w:t>運営に積極的に関与してアジア地区における国際交流に貢献してきた</w:t>
      </w:r>
      <w:r w:rsidR="00D64CC0">
        <w:rPr>
          <w:rFonts w:hint="eastAsia"/>
          <w:sz w:val="21"/>
          <w:szCs w:val="21"/>
        </w:rPr>
        <w:t>。特に2016年は日本での開催であり、本国際会議の開催にあたっては</w:t>
      </w:r>
      <w:r w:rsidR="00D64CC0">
        <w:rPr>
          <w:sz w:val="21"/>
          <w:szCs w:val="21"/>
        </w:rPr>
        <w:t>SIS</w:t>
      </w:r>
      <w:r w:rsidR="00D64CC0">
        <w:rPr>
          <w:rFonts w:hint="eastAsia"/>
          <w:sz w:val="21"/>
          <w:szCs w:val="21"/>
        </w:rPr>
        <w:t>部会から多くの参加者があった。</w:t>
      </w:r>
      <w:r w:rsidRPr="00790220">
        <w:rPr>
          <w:sz w:val="21"/>
          <w:szCs w:val="21"/>
        </w:rPr>
        <w:t>さらに，2012</w:t>
      </w:r>
      <w:r w:rsidR="00D64CC0">
        <w:rPr>
          <w:sz w:val="21"/>
          <w:szCs w:val="21"/>
        </w:rPr>
        <w:t>年にシンガポールで</w:t>
      </w:r>
      <w:r w:rsidR="00D64CC0">
        <w:rPr>
          <w:rFonts w:hint="eastAsia"/>
          <w:sz w:val="21"/>
          <w:szCs w:val="21"/>
        </w:rPr>
        <w:t>開催</w:t>
      </w:r>
      <w:r w:rsidRPr="00790220">
        <w:rPr>
          <w:sz w:val="21"/>
          <w:szCs w:val="21"/>
        </w:rPr>
        <w:t>のPSE2012</w:t>
      </w:r>
      <w:r w:rsidR="000E2256">
        <w:rPr>
          <w:rFonts w:hint="eastAsia"/>
          <w:sz w:val="21"/>
          <w:szCs w:val="21"/>
        </w:rPr>
        <w:t>や2015年にコペンハーゲンで開催されたPSE2015/ESCAPE2</w:t>
      </w:r>
      <w:r w:rsidR="000E2256">
        <w:rPr>
          <w:sz w:val="21"/>
          <w:szCs w:val="21"/>
        </w:rPr>
        <w:t>5</w:t>
      </w:r>
      <w:r w:rsidR="000E2256">
        <w:rPr>
          <w:rFonts w:hint="eastAsia"/>
          <w:sz w:val="21"/>
          <w:szCs w:val="21"/>
        </w:rPr>
        <w:t>, 2018年にサンディエゴで開催予定のPSE2018</w:t>
      </w:r>
      <w:r w:rsidRPr="00790220">
        <w:rPr>
          <w:sz w:val="21"/>
          <w:szCs w:val="21"/>
        </w:rPr>
        <w:t>のInternational Program Committee</w:t>
      </w:r>
      <w:r w:rsidR="00D64CC0">
        <w:rPr>
          <w:sz w:val="21"/>
          <w:szCs w:val="21"/>
        </w:rPr>
        <w:t>のメンバーとして多くの部会員が企画・運営に携わっ</w:t>
      </w:r>
      <w:r w:rsidR="00D64CC0">
        <w:rPr>
          <w:rFonts w:hint="eastAsia"/>
          <w:sz w:val="21"/>
          <w:szCs w:val="21"/>
        </w:rPr>
        <w:t>た。</w:t>
      </w:r>
      <w:r w:rsidRPr="00790220">
        <w:rPr>
          <w:sz w:val="21"/>
          <w:szCs w:val="21"/>
        </w:rPr>
        <w:t>また</w:t>
      </w:r>
      <w:r w:rsidR="00D64CC0">
        <w:rPr>
          <w:rFonts w:hint="eastAsia"/>
          <w:sz w:val="21"/>
          <w:szCs w:val="21"/>
        </w:rPr>
        <w:t>、</w:t>
      </w:r>
      <w:r w:rsidR="00341694">
        <w:rPr>
          <w:rFonts w:hint="eastAsia"/>
          <w:sz w:val="21"/>
          <w:szCs w:val="21"/>
        </w:rPr>
        <w:t>化学工学会第79年会，第80年会，第83年会においては，国際シンポジウムを単独で主催した．</w:t>
      </w:r>
      <w:r w:rsidR="00D64CC0" w:rsidRPr="00D64CC0">
        <w:rPr>
          <w:rFonts w:hint="eastAsia"/>
          <w:sz w:val="21"/>
          <w:szCs w:val="21"/>
        </w:rPr>
        <w:t>化学工学会</w:t>
      </w:r>
      <w:r w:rsidR="00D64CC0" w:rsidRPr="00D64CC0">
        <w:rPr>
          <w:sz w:val="21"/>
          <w:szCs w:val="21"/>
        </w:rPr>
        <w:t>82年会・国際シンポジウム</w:t>
      </w:r>
      <w:r w:rsidR="00D64CC0">
        <w:rPr>
          <w:rFonts w:hint="eastAsia"/>
          <w:sz w:val="21"/>
          <w:szCs w:val="21"/>
        </w:rPr>
        <w:t>において</w:t>
      </w:r>
      <w:r w:rsidR="00091211">
        <w:rPr>
          <w:rFonts w:hint="eastAsia"/>
          <w:sz w:val="21"/>
          <w:szCs w:val="21"/>
        </w:rPr>
        <w:t>、反応工学部会、材料・界</w:t>
      </w:r>
      <w:r w:rsidR="00091211">
        <w:rPr>
          <w:rFonts w:hint="eastAsia"/>
          <w:sz w:val="21"/>
          <w:szCs w:val="21"/>
        </w:rPr>
        <w:lastRenderedPageBreak/>
        <w:t>面部会とともに</w:t>
      </w:r>
      <w:r w:rsidR="00D64CC0" w:rsidRPr="00D64CC0">
        <w:rPr>
          <w:rFonts w:hint="eastAsia"/>
          <w:sz w:val="21"/>
          <w:szCs w:val="21"/>
        </w:rPr>
        <w:t>「プロセス強化に向けて：反応と分離システムのマルチスケールな統合化」</w:t>
      </w:r>
      <w:r w:rsidR="00091211">
        <w:rPr>
          <w:rFonts w:hint="eastAsia"/>
          <w:sz w:val="21"/>
          <w:szCs w:val="21"/>
        </w:rPr>
        <w:t>を企画した。その他に次の</w:t>
      </w:r>
      <w:r w:rsidRPr="00790220">
        <w:rPr>
          <w:rFonts w:hint="eastAsia"/>
          <w:sz w:val="21"/>
          <w:szCs w:val="21"/>
        </w:rPr>
        <w:t>国際会議</w:t>
      </w:r>
      <w:r w:rsidR="00091211">
        <w:rPr>
          <w:rFonts w:hint="eastAsia"/>
          <w:sz w:val="21"/>
          <w:szCs w:val="21"/>
        </w:rPr>
        <w:t>にも協力した。</w:t>
      </w:r>
    </w:p>
    <w:p w14:paraId="35658449" w14:textId="77777777" w:rsidR="00790220" w:rsidRDefault="00091211" w:rsidP="00091211">
      <w:pPr>
        <w:pStyle w:val="a5"/>
        <w:numPr>
          <w:ilvl w:val="0"/>
          <w:numId w:val="2"/>
        </w:numPr>
        <w:ind w:leftChars="0"/>
        <w:rPr>
          <w:sz w:val="21"/>
          <w:szCs w:val="21"/>
        </w:rPr>
      </w:pPr>
      <w:r>
        <w:rPr>
          <w:sz w:val="21"/>
          <w:szCs w:val="21"/>
        </w:rPr>
        <w:t>5</w:t>
      </w:r>
      <w:r w:rsidRPr="00091211">
        <w:rPr>
          <w:rFonts w:hint="eastAsia"/>
          <w:sz w:val="21"/>
          <w:szCs w:val="21"/>
        </w:rPr>
        <w:t>th</w:t>
      </w:r>
      <w:r w:rsidRPr="00091211">
        <w:rPr>
          <w:sz w:val="21"/>
          <w:szCs w:val="21"/>
        </w:rPr>
        <w:t xml:space="preserve"> </w:t>
      </w:r>
      <w:r w:rsidR="00790220" w:rsidRPr="00091211">
        <w:rPr>
          <w:sz w:val="21"/>
          <w:szCs w:val="21"/>
        </w:rPr>
        <w:t xml:space="preserve">International Workshop on Process Intensification </w:t>
      </w:r>
      <w:r>
        <w:rPr>
          <w:rFonts w:hint="eastAsia"/>
          <w:sz w:val="21"/>
          <w:szCs w:val="21"/>
        </w:rPr>
        <w:t>(</w:t>
      </w:r>
      <w:r w:rsidRPr="00091211">
        <w:rPr>
          <w:sz w:val="21"/>
          <w:szCs w:val="21"/>
        </w:rPr>
        <w:t>IWPI2016</w:t>
      </w:r>
      <w:r>
        <w:rPr>
          <w:rFonts w:hint="eastAsia"/>
          <w:sz w:val="21"/>
          <w:szCs w:val="21"/>
        </w:rPr>
        <w:t>)</w:t>
      </w:r>
      <w:r w:rsidRPr="00091211">
        <w:rPr>
          <w:rFonts w:hint="eastAsia"/>
          <w:sz w:val="21"/>
          <w:szCs w:val="21"/>
        </w:rPr>
        <w:t>（マンチェスター</w:t>
      </w:r>
      <w:r w:rsidRPr="00091211">
        <w:rPr>
          <w:sz w:val="21"/>
          <w:szCs w:val="21"/>
        </w:rPr>
        <w:t xml:space="preserve"> 29-30 Sept. 2016</w:t>
      </w:r>
      <w:r w:rsidRPr="00091211">
        <w:rPr>
          <w:rFonts w:hint="eastAsia"/>
          <w:sz w:val="21"/>
          <w:szCs w:val="21"/>
        </w:rPr>
        <w:t>）</w:t>
      </w:r>
    </w:p>
    <w:p w14:paraId="1290BC31" w14:textId="77777777" w:rsidR="00091211" w:rsidRDefault="00091211" w:rsidP="00091211">
      <w:pPr>
        <w:pStyle w:val="a5"/>
        <w:numPr>
          <w:ilvl w:val="0"/>
          <w:numId w:val="2"/>
        </w:numPr>
        <w:ind w:leftChars="0"/>
        <w:rPr>
          <w:sz w:val="21"/>
          <w:szCs w:val="21"/>
        </w:rPr>
      </w:pPr>
      <w:r w:rsidRPr="00091211">
        <w:rPr>
          <w:rFonts w:hint="eastAsia"/>
          <w:sz w:val="21"/>
          <w:szCs w:val="21"/>
        </w:rPr>
        <w:t>プロセス強化に関する日台交流セミナー「エコプロダクションシステムにおける分離プロセス強化」</w:t>
      </w:r>
      <w:r w:rsidR="00790220" w:rsidRPr="00091211">
        <w:rPr>
          <w:sz w:val="21"/>
          <w:szCs w:val="21"/>
        </w:rPr>
        <w:t>(</w:t>
      </w:r>
      <w:r>
        <w:rPr>
          <w:rFonts w:hint="eastAsia"/>
          <w:sz w:val="21"/>
          <w:szCs w:val="21"/>
        </w:rPr>
        <w:t>神戸</w:t>
      </w:r>
      <w:r w:rsidR="00790220" w:rsidRPr="00091211">
        <w:rPr>
          <w:sz w:val="21"/>
          <w:szCs w:val="21"/>
        </w:rPr>
        <w:t>大学</w:t>
      </w:r>
      <w:r>
        <w:rPr>
          <w:sz w:val="21"/>
          <w:szCs w:val="21"/>
        </w:rPr>
        <w:t>11 Dec. 2014)</w:t>
      </w:r>
    </w:p>
    <w:p w14:paraId="55905BD9" w14:textId="77777777" w:rsidR="00790220" w:rsidRPr="000F56D6" w:rsidRDefault="00091211" w:rsidP="000F56D6">
      <w:pPr>
        <w:pStyle w:val="a5"/>
        <w:numPr>
          <w:ilvl w:val="0"/>
          <w:numId w:val="2"/>
        </w:numPr>
        <w:ind w:leftChars="0"/>
        <w:rPr>
          <w:sz w:val="21"/>
          <w:szCs w:val="21"/>
        </w:rPr>
      </w:pPr>
      <w:r>
        <w:rPr>
          <w:sz w:val="21"/>
          <w:szCs w:val="21"/>
        </w:rPr>
        <w:t xml:space="preserve">4th </w:t>
      </w:r>
      <w:r w:rsidR="00790220" w:rsidRPr="00091211">
        <w:rPr>
          <w:rFonts w:hint="eastAsia"/>
          <w:sz w:val="21"/>
          <w:szCs w:val="21"/>
        </w:rPr>
        <w:t>I</w:t>
      </w:r>
      <w:r w:rsidR="00790220" w:rsidRPr="00091211">
        <w:rPr>
          <w:sz w:val="21"/>
          <w:szCs w:val="21"/>
        </w:rPr>
        <w:t xml:space="preserve">nternational Workshop on Process Intensification </w:t>
      </w:r>
      <w:r>
        <w:rPr>
          <w:sz w:val="21"/>
          <w:szCs w:val="21"/>
        </w:rPr>
        <w:t>(IWPI</w:t>
      </w:r>
      <w:r w:rsidR="00790220" w:rsidRPr="00091211">
        <w:rPr>
          <w:sz w:val="21"/>
          <w:szCs w:val="21"/>
        </w:rPr>
        <w:t>20</w:t>
      </w:r>
      <w:r w:rsidRPr="00091211">
        <w:rPr>
          <w:sz w:val="21"/>
          <w:szCs w:val="21"/>
        </w:rPr>
        <w:t>12</w:t>
      </w:r>
      <w:r>
        <w:rPr>
          <w:sz w:val="21"/>
          <w:szCs w:val="21"/>
        </w:rPr>
        <w:t xml:space="preserve">) </w:t>
      </w:r>
      <w:r w:rsidR="00790220" w:rsidRPr="00091211">
        <w:rPr>
          <w:sz w:val="21"/>
          <w:szCs w:val="21"/>
        </w:rPr>
        <w:t>(</w:t>
      </w:r>
      <w:r w:rsidRPr="00091211">
        <w:rPr>
          <w:rFonts w:hint="eastAsia"/>
          <w:sz w:val="21"/>
          <w:szCs w:val="21"/>
        </w:rPr>
        <w:t>ソウル</w:t>
      </w:r>
      <w:r>
        <w:rPr>
          <w:sz w:val="21"/>
          <w:szCs w:val="21"/>
        </w:rPr>
        <w:t>8-9</w:t>
      </w:r>
      <w:r w:rsidR="00790220" w:rsidRPr="00091211">
        <w:rPr>
          <w:sz w:val="21"/>
          <w:szCs w:val="21"/>
        </w:rPr>
        <w:t xml:space="preserve"> </w:t>
      </w:r>
      <w:r>
        <w:rPr>
          <w:sz w:val="21"/>
          <w:szCs w:val="21"/>
        </w:rPr>
        <w:t>Nov. 2012</w:t>
      </w:r>
      <w:r w:rsidR="00790220" w:rsidRPr="00091211">
        <w:rPr>
          <w:sz w:val="21"/>
          <w:szCs w:val="21"/>
        </w:rPr>
        <w:t xml:space="preserve">) </w:t>
      </w:r>
    </w:p>
    <w:p w14:paraId="1E206894" w14:textId="77777777" w:rsidR="00790220" w:rsidRPr="00790220" w:rsidRDefault="00790220" w:rsidP="00790220">
      <w:pPr>
        <w:ind w:firstLineChars="50" w:firstLine="105"/>
        <w:rPr>
          <w:sz w:val="21"/>
          <w:szCs w:val="21"/>
        </w:rPr>
      </w:pPr>
      <w:r w:rsidRPr="00790220">
        <w:rPr>
          <w:sz w:val="21"/>
          <w:szCs w:val="21"/>
        </w:rPr>
        <w:t>(2) 他部会・他学会・支部との連携</w:t>
      </w:r>
    </w:p>
    <w:p w14:paraId="5C58B9F3" w14:textId="77777777" w:rsidR="00790220" w:rsidRPr="00790220" w:rsidRDefault="00AE4B6C" w:rsidP="00825493">
      <w:pPr>
        <w:ind w:leftChars="118" w:left="283" w:firstLineChars="50" w:firstLine="105"/>
        <w:rPr>
          <w:sz w:val="21"/>
          <w:szCs w:val="21"/>
        </w:rPr>
      </w:pPr>
      <w:r>
        <w:rPr>
          <w:rFonts w:hint="eastAsia"/>
          <w:sz w:val="21"/>
          <w:szCs w:val="21"/>
        </w:rPr>
        <w:t xml:space="preserve">　他部会</w:t>
      </w:r>
      <w:r w:rsidR="000E2256">
        <w:rPr>
          <w:rFonts w:hint="eastAsia"/>
          <w:sz w:val="21"/>
          <w:szCs w:val="21"/>
        </w:rPr>
        <w:t>等</w:t>
      </w:r>
      <w:r>
        <w:rPr>
          <w:rFonts w:hint="eastAsia"/>
          <w:sz w:val="21"/>
          <w:szCs w:val="21"/>
        </w:rPr>
        <w:t>との連携に関しては、</w:t>
      </w:r>
      <w:r w:rsidR="00F95061">
        <w:rPr>
          <w:rFonts w:hint="eastAsia"/>
          <w:sz w:val="21"/>
          <w:szCs w:val="21"/>
        </w:rPr>
        <w:t>2017年の第49回秋季大会にて安全部会と共催して特別シンポジウムSP-2「化学プラントのスマート化」を主催し，経産省からも</w:t>
      </w:r>
      <w:r w:rsidR="00EA3BA2">
        <w:rPr>
          <w:rFonts w:hint="eastAsia"/>
          <w:sz w:val="21"/>
          <w:szCs w:val="21"/>
        </w:rPr>
        <w:t>講師を招き大きな注目を集めた．</w:t>
      </w:r>
      <w:r>
        <w:rPr>
          <w:rFonts w:hint="eastAsia"/>
          <w:sz w:val="21"/>
          <w:szCs w:val="21"/>
        </w:rPr>
        <w:t>ダイナミックプロセス応用分科会が反応工学部会、粒子流体プロセス部会、</w:t>
      </w:r>
      <w:r w:rsidR="00790220" w:rsidRPr="00790220">
        <w:rPr>
          <w:rFonts w:hint="eastAsia"/>
          <w:sz w:val="21"/>
          <w:szCs w:val="21"/>
        </w:rPr>
        <w:t>分離プロセス部会などと共催のシン</w:t>
      </w:r>
      <w:r>
        <w:rPr>
          <w:rFonts w:hint="eastAsia"/>
          <w:sz w:val="21"/>
          <w:szCs w:val="21"/>
        </w:rPr>
        <w:t>ポジウムを開催している。2015年の第４７回秋季大会では部会横断型の特別シンポジウム</w:t>
      </w:r>
      <w:r w:rsidRPr="00AE4B6C">
        <w:rPr>
          <w:sz w:val="21"/>
          <w:szCs w:val="21"/>
        </w:rPr>
        <w:t>SP-1「再生可能エネル</w:t>
      </w:r>
      <w:r w:rsidRPr="00AE4B6C">
        <w:rPr>
          <w:rFonts w:hint="eastAsia"/>
          <w:sz w:val="21"/>
          <w:szCs w:val="21"/>
        </w:rPr>
        <w:t>ギー実装社会のフューチャーデザイン」</w:t>
      </w:r>
      <w:r>
        <w:rPr>
          <w:rFonts w:hint="eastAsia"/>
          <w:sz w:val="21"/>
          <w:szCs w:val="21"/>
        </w:rPr>
        <w:t>を主催し、エネルギー部会、粒子・流体プロセス部会と共催した。このシンポジウムでは、経産省、文部科学省から講演者を招き、会員</w:t>
      </w:r>
      <w:r w:rsidR="009846AF">
        <w:rPr>
          <w:rFonts w:hint="eastAsia"/>
          <w:sz w:val="21"/>
          <w:szCs w:val="21"/>
        </w:rPr>
        <w:t>の</w:t>
      </w:r>
      <w:r>
        <w:rPr>
          <w:rFonts w:hint="eastAsia"/>
          <w:sz w:val="21"/>
          <w:szCs w:val="21"/>
        </w:rPr>
        <w:t>注目度も大きかった。</w:t>
      </w:r>
      <w:r w:rsidR="00790220" w:rsidRPr="00790220">
        <w:rPr>
          <w:rFonts w:hint="eastAsia"/>
          <w:sz w:val="21"/>
          <w:szCs w:val="21"/>
        </w:rPr>
        <w:t>また</w:t>
      </w:r>
      <w:r w:rsidR="009846AF">
        <w:rPr>
          <w:rFonts w:hint="eastAsia"/>
          <w:sz w:val="21"/>
          <w:szCs w:val="21"/>
        </w:rPr>
        <w:t>、</w:t>
      </w:r>
      <w:r w:rsidR="00790220" w:rsidRPr="00790220">
        <w:rPr>
          <w:rFonts w:hint="eastAsia"/>
          <w:sz w:val="21"/>
          <w:szCs w:val="21"/>
        </w:rPr>
        <w:t>統合化分科会は安全部会とも連携を取りながらシンポジウムの企画等を行っている</w:t>
      </w:r>
      <w:r w:rsidR="009846AF">
        <w:rPr>
          <w:rFonts w:hint="eastAsia"/>
          <w:sz w:val="21"/>
          <w:szCs w:val="21"/>
        </w:rPr>
        <w:t>。</w:t>
      </w:r>
      <w:r w:rsidR="002F70E9">
        <w:rPr>
          <w:rFonts w:hint="eastAsia"/>
          <w:sz w:val="21"/>
          <w:szCs w:val="21"/>
        </w:rPr>
        <w:t>2016年の第48回秋季大会では特別シンポジウムSP-3「</w:t>
      </w:r>
      <w:r w:rsidR="002F70E9" w:rsidRPr="002F70E9">
        <w:rPr>
          <w:rFonts w:hint="eastAsia"/>
          <w:sz w:val="21"/>
          <w:szCs w:val="21"/>
        </w:rPr>
        <w:t>新時代に向けたバイオプロセスイノベーション</w:t>
      </w:r>
      <w:r w:rsidR="002F70E9">
        <w:rPr>
          <w:rFonts w:hint="eastAsia"/>
          <w:sz w:val="21"/>
          <w:szCs w:val="21"/>
        </w:rPr>
        <w:t>」をバイオ部会及び粒子・流体プロセス部会と合同で開催し、バイオ・医薬品分野における</w:t>
      </w:r>
      <w:r w:rsidR="004A70A2">
        <w:rPr>
          <w:rFonts w:hint="eastAsia"/>
          <w:sz w:val="21"/>
          <w:szCs w:val="21"/>
        </w:rPr>
        <w:t>研究進展に部会として貢献した。</w:t>
      </w:r>
      <w:r w:rsidR="00EA3BA2">
        <w:rPr>
          <w:rFonts w:hint="eastAsia"/>
          <w:sz w:val="21"/>
          <w:szCs w:val="21"/>
        </w:rPr>
        <w:t>情報技術教育分科会では，毎回の秋季大会において人材育成センターを共催として「プロセスデザイン学生コンテスト」を実施している．</w:t>
      </w:r>
    </w:p>
    <w:p w14:paraId="52E2845B" w14:textId="77777777" w:rsidR="00790220" w:rsidRPr="00790220" w:rsidRDefault="00790220" w:rsidP="00825493">
      <w:pPr>
        <w:ind w:leftChars="118" w:left="283" w:firstLineChars="50" w:firstLine="105"/>
        <w:rPr>
          <w:sz w:val="21"/>
          <w:szCs w:val="21"/>
        </w:rPr>
      </w:pPr>
      <w:r w:rsidRPr="00790220">
        <w:rPr>
          <w:rFonts w:hint="eastAsia"/>
          <w:sz w:val="21"/>
          <w:szCs w:val="21"/>
        </w:rPr>
        <w:t xml:space="preserve">　他学会との連携</w:t>
      </w:r>
      <w:r w:rsidR="00AE4B6C">
        <w:rPr>
          <w:rFonts w:hint="eastAsia"/>
          <w:sz w:val="21"/>
          <w:szCs w:val="21"/>
        </w:rPr>
        <w:t>に関しては、</w:t>
      </w:r>
      <w:r w:rsidR="00EA3BA2">
        <w:rPr>
          <w:rFonts w:hint="eastAsia"/>
          <w:sz w:val="21"/>
          <w:szCs w:val="21"/>
        </w:rPr>
        <w:t>化学工学会が主催団体の一つとして毎年開催している自動制御連合講演会において，SIS部会</w:t>
      </w:r>
      <w:r w:rsidR="00341694">
        <w:rPr>
          <w:rFonts w:hint="eastAsia"/>
          <w:sz w:val="21"/>
          <w:szCs w:val="21"/>
        </w:rPr>
        <w:t>より運営委員やプログラム委員を派遣して</w:t>
      </w:r>
      <w:r w:rsidR="00EA3BA2">
        <w:rPr>
          <w:rFonts w:hint="eastAsia"/>
          <w:sz w:val="21"/>
          <w:szCs w:val="21"/>
        </w:rPr>
        <w:t>毎回オーガナイズセッションを開催している．</w:t>
      </w:r>
      <w:r w:rsidR="000E2256">
        <w:rPr>
          <w:rFonts w:hint="eastAsia"/>
          <w:sz w:val="21"/>
          <w:szCs w:val="21"/>
        </w:rPr>
        <w:t>INCHEM TOKYOやスマートエンジニアリングTOKYOの企画には，SIS部会として企画委員を派遣して協力している．また，</w:t>
      </w:r>
      <w:r w:rsidR="00AE4B6C">
        <w:rPr>
          <w:rFonts w:hint="eastAsia"/>
          <w:sz w:val="21"/>
          <w:szCs w:val="21"/>
        </w:rPr>
        <w:t>コストエンジニアリング分科会が日本コスト工学会と</w:t>
      </w:r>
      <w:r w:rsidRPr="00790220">
        <w:rPr>
          <w:rFonts w:hint="eastAsia"/>
          <w:sz w:val="21"/>
          <w:szCs w:val="21"/>
        </w:rPr>
        <w:t>合宿形式の討論会を開催し</w:t>
      </w:r>
      <w:r w:rsidR="00AE4B6C">
        <w:rPr>
          <w:rFonts w:hint="eastAsia"/>
          <w:sz w:val="21"/>
          <w:szCs w:val="21"/>
        </w:rPr>
        <w:t>た。その他、</w:t>
      </w:r>
      <w:r w:rsidRPr="00790220">
        <w:rPr>
          <w:rFonts w:hint="eastAsia"/>
          <w:sz w:val="21"/>
          <w:szCs w:val="21"/>
        </w:rPr>
        <w:t>分離技術会の講演会にも積極的に協賛</w:t>
      </w:r>
      <w:r w:rsidR="00AE4B6C">
        <w:rPr>
          <w:rFonts w:hint="eastAsia"/>
          <w:sz w:val="21"/>
          <w:szCs w:val="21"/>
        </w:rPr>
        <w:t>している</w:t>
      </w:r>
      <w:r w:rsidR="009846AF">
        <w:rPr>
          <w:rFonts w:hint="eastAsia"/>
          <w:sz w:val="21"/>
          <w:szCs w:val="21"/>
        </w:rPr>
        <w:t>。</w:t>
      </w:r>
      <w:r w:rsidR="00AE4B6C">
        <w:rPr>
          <w:rFonts w:hint="eastAsia"/>
          <w:sz w:val="21"/>
          <w:szCs w:val="21"/>
        </w:rPr>
        <w:t>また、</w:t>
      </w:r>
      <w:r w:rsidRPr="00790220">
        <w:rPr>
          <w:sz w:val="21"/>
          <w:szCs w:val="21"/>
        </w:rPr>
        <w:t>JACM(計算力学連合)へは化学工学会を代表してSIS</w:t>
      </w:r>
      <w:r w:rsidR="00AE4B6C">
        <w:rPr>
          <w:sz w:val="21"/>
          <w:szCs w:val="21"/>
        </w:rPr>
        <w:t>部会から運営委員を派遣している</w:t>
      </w:r>
      <w:r w:rsidR="00AE4B6C">
        <w:rPr>
          <w:rFonts w:hint="eastAsia"/>
          <w:sz w:val="21"/>
          <w:szCs w:val="21"/>
        </w:rPr>
        <w:t>。</w:t>
      </w:r>
    </w:p>
    <w:p w14:paraId="56FC722C" w14:textId="77777777" w:rsidR="00AE4B6C" w:rsidRPr="00790220" w:rsidRDefault="00AE4B6C" w:rsidP="00825493">
      <w:pPr>
        <w:ind w:leftChars="118" w:left="283" w:firstLineChars="50" w:firstLine="105"/>
        <w:rPr>
          <w:sz w:val="21"/>
          <w:szCs w:val="21"/>
        </w:rPr>
      </w:pPr>
      <w:r>
        <w:rPr>
          <w:rFonts w:hint="eastAsia"/>
          <w:sz w:val="21"/>
          <w:szCs w:val="21"/>
        </w:rPr>
        <w:t xml:space="preserve">　支部との連携に関しては、</w:t>
      </w:r>
      <w:r w:rsidR="00790220" w:rsidRPr="00790220">
        <w:rPr>
          <w:rFonts w:hint="eastAsia"/>
          <w:sz w:val="21"/>
          <w:szCs w:val="21"/>
        </w:rPr>
        <w:t>プラントオペレーション分科会が関西支部と共催して「プラントオペレーションに関する現場監督者セミナー」を毎</w:t>
      </w:r>
      <w:r>
        <w:rPr>
          <w:rFonts w:hint="eastAsia"/>
          <w:sz w:val="21"/>
          <w:szCs w:val="21"/>
        </w:rPr>
        <w:t>年開催している。</w:t>
      </w:r>
      <w:r w:rsidR="00790220" w:rsidRPr="00790220">
        <w:rPr>
          <w:rFonts w:hint="eastAsia"/>
          <w:sz w:val="21"/>
          <w:szCs w:val="21"/>
        </w:rPr>
        <w:t>このセミナーは製造現場の監督者層のレベルアップに有益で</w:t>
      </w:r>
      <w:r>
        <w:rPr>
          <w:rFonts w:hint="eastAsia"/>
          <w:sz w:val="21"/>
          <w:szCs w:val="21"/>
        </w:rPr>
        <w:t>あるとして定員を超える参加申込があり企業の方々に大変好評である。</w:t>
      </w:r>
    </w:p>
    <w:p w14:paraId="2DB4D708" w14:textId="77777777" w:rsidR="00790220" w:rsidRPr="00790220" w:rsidRDefault="009846AF" w:rsidP="00790220">
      <w:pPr>
        <w:ind w:firstLineChars="50" w:firstLine="105"/>
        <w:rPr>
          <w:sz w:val="21"/>
          <w:szCs w:val="21"/>
        </w:rPr>
      </w:pPr>
      <w:r w:rsidRPr="00790220">
        <w:rPr>
          <w:sz w:val="21"/>
          <w:szCs w:val="21"/>
        </w:rPr>
        <w:lastRenderedPageBreak/>
        <w:t xml:space="preserve"> </w:t>
      </w:r>
      <w:r w:rsidR="00790220" w:rsidRPr="00790220">
        <w:rPr>
          <w:sz w:val="21"/>
          <w:szCs w:val="21"/>
        </w:rPr>
        <w:t>(</w:t>
      </w:r>
      <w:r>
        <w:rPr>
          <w:sz w:val="21"/>
          <w:szCs w:val="21"/>
        </w:rPr>
        <w:t>3</w:t>
      </w:r>
      <w:r w:rsidR="00790220" w:rsidRPr="00790220">
        <w:rPr>
          <w:sz w:val="21"/>
          <w:szCs w:val="21"/>
        </w:rPr>
        <w:t>) 出版</w:t>
      </w:r>
    </w:p>
    <w:p w14:paraId="0DAA079B" w14:textId="77777777" w:rsidR="00790220" w:rsidRPr="00790220" w:rsidRDefault="00790220" w:rsidP="00825493">
      <w:pPr>
        <w:ind w:leftChars="118" w:left="283" w:firstLineChars="50" w:firstLine="105"/>
        <w:rPr>
          <w:sz w:val="21"/>
          <w:szCs w:val="21"/>
        </w:rPr>
      </w:pPr>
      <w:r w:rsidRPr="00790220">
        <w:rPr>
          <w:rFonts w:hint="eastAsia"/>
          <w:sz w:val="21"/>
          <w:szCs w:val="21"/>
        </w:rPr>
        <w:t xml:space="preserve">　化学工学会会誌</w:t>
      </w:r>
      <w:r w:rsidRPr="00790220">
        <w:rPr>
          <w:sz w:val="21"/>
          <w:szCs w:val="21"/>
        </w:rPr>
        <w:t>10</w:t>
      </w:r>
      <w:r w:rsidR="00AE4B6C">
        <w:rPr>
          <w:sz w:val="21"/>
          <w:szCs w:val="21"/>
        </w:rPr>
        <w:t>月号の「化学工学年鑑」では</w:t>
      </w:r>
      <w:r w:rsidR="00AE4B6C">
        <w:rPr>
          <w:rFonts w:hint="eastAsia"/>
          <w:sz w:val="21"/>
          <w:szCs w:val="21"/>
        </w:rPr>
        <w:t>、</w:t>
      </w:r>
      <w:r w:rsidRPr="00790220">
        <w:rPr>
          <w:sz w:val="21"/>
          <w:szCs w:val="21"/>
        </w:rPr>
        <w:t>「7．システム・情報・シミュレーション」を担当してきた</w:t>
      </w:r>
      <w:r w:rsidR="00AE4B6C">
        <w:rPr>
          <w:rFonts w:hint="eastAsia"/>
          <w:sz w:val="21"/>
          <w:szCs w:val="21"/>
        </w:rPr>
        <w:t>。</w:t>
      </w:r>
      <w:r w:rsidRPr="00790220">
        <w:rPr>
          <w:sz w:val="21"/>
          <w:szCs w:val="21"/>
        </w:rPr>
        <w:t>その他，以下に示すように</w:t>
      </w:r>
      <w:r w:rsidR="00662EEB">
        <w:rPr>
          <w:rFonts w:hint="eastAsia"/>
          <w:sz w:val="21"/>
          <w:szCs w:val="21"/>
        </w:rPr>
        <w:t>SIS部会に関連する出版物が刊行されている。</w:t>
      </w:r>
    </w:p>
    <w:p w14:paraId="4EF2738A" w14:textId="77777777" w:rsidR="00790220" w:rsidRPr="00790220" w:rsidRDefault="001F173B" w:rsidP="00825493">
      <w:pPr>
        <w:ind w:leftChars="118" w:left="283" w:firstLineChars="50" w:firstLine="105"/>
        <w:rPr>
          <w:sz w:val="21"/>
          <w:szCs w:val="21"/>
        </w:rPr>
      </w:pPr>
      <w:r>
        <w:rPr>
          <w:rFonts w:hint="eastAsia"/>
          <w:sz w:val="21"/>
          <w:szCs w:val="21"/>
        </w:rPr>
        <w:t>[論文集</w:t>
      </w:r>
      <w:r w:rsidR="00662EEB">
        <w:rPr>
          <w:rFonts w:hint="eastAsia"/>
          <w:sz w:val="21"/>
          <w:szCs w:val="21"/>
        </w:rPr>
        <w:t>、特集号</w:t>
      </w:r>
      <w:r>
        <w:rPr>
          <w:rFonts w:hint="eastAsia"/>
          <w:sz w:val="21"/>
          <w:szCs w:val="21"/>
        </w:rPr>
        <w:t>]</w:t>
      </w:r>
    </w:p>
    <w:p w14:paraId="464751BE" w14:textId="77777777" w:rsidR="001F173B" w:rsidRPr="00790220" w:rsidRDefault="001F173B" w:rsidP="00825493">
      <w:pPr>
        <w:ind w:leftChars="206" w:left="708" w:hangingChars="102" w:hanging="214"/>
        <w:rPr>
          <w:sz w:val="21"/>
          <w:szCs w:val="21"/>
        </w:rPr>
      </w:pPr>
      <w:r>
        <w:rPr>
          <w:rFonts w:hint="eastAsia"/>
          <w:sz w:val="21"/>
          <w:szCs w:val="21"/>
        </w:rPr>
        <w:t>・</w:t>
      </w:r>
      <w:r w:rsidR="00790220" w:rsidRPr="00790220">
        <w:rPr>
          <w:rFonts w:hint="eastAsia"/>
          <w:sz w:val="21"/>
          <w:szCs w:val="21"/>
        </w:rPr>
        <w:t>コストエンジニアリング調査研究論文集</w:t>
      </w:r>
      <w:r>
        <w:rPr>
          <w:sz w:val="21"/>
          <w:szCs w:val="21"/>
        </w:rPr>
        <w:t>(2012</w:t>
      </w:r>
      <w:r w:rsidR="00790220" w:rsidRPr="00790220">
        <w:rPr>
          <w:sz w:val="21"/>
          <w:szCs w:val="21"/>
        </w:rPr>
        <w:t>)</w:t>
      </w:r>
    </w:p>
    <w:p w14:paraId="3917D358" w14:textId="77777777" w:rsidR="00790220" w:rsidRDefault="001F173B" w:rsidP="00825493">
      <w:pPr>
        <w:ind w:leftChars="206" w:left="708" w:hangingChars="102" w:hanging="214"/>
        <w:rPr>
          <w:sz w:val="21"/>
          <w:szCs w:val="21"/>
        </w:rPr>
      </w:pPr>
      <w:r>
        <w:rPr>
          <w:rFonts w:hint="eastAsia"/>
          <w:sz w:val="21"/>
          <w:szCs w:val="21"/>
        </w:rPr>
        <w:t>・</w:t>
      </w:r>
      <w:r w:rsidR="00790220" w:rsidRPr="00790220">
        <w:rPr>
          <w:rFonts w:hint="eastAsia"/>
          <w:sz w:val="21"/>
          <w:szCs w:val="21"/>
        </w:rPr>
        <w:t>コストエンジニアリング調査研究報告書</w:t>
      </w:r>
      <w:r>
        <w:rPr>
          <w:sz w:val="21"/>
          <w:szCs w:val="21"/>
        </w:rPr>
        <w:t>(2014</w:t>
      </w:r>
      <w:r w:rsidR="00790220" w:rsidRPr="00790220">
        <w:rPr>
          <w:sz w:val="21"/>
          <w:szCs w:val="21"/>
        </w:rPr>
        <w:t>)</w:t>
      </w:r>
    </w:p>
    <w:p w14:paraId="6213B155" w14:textId="77777777" w:rsidR="00790220" w:rsidRDefault="00662EEB" w:rsidP="00825493">
      <w:pPr>
        <w:ind w:leftChars="206" w:left="708" w:hangingChars="102" w:hanging="214"/>
        <w:rPr>
          <w:sz w:val="21"/>
          <w:szCs w:val="21"/>
        </w:rPr>
      </w:pPr>
      <w:r>
        <w:rPr>
          <w:rFonts w:hint="eastAsia"/>
          <w:sz w:val="21"/>
          <w:szCs w:val="21"/>
        </w:rPr>
        <w:t>・</w:t>
      </w:r>
      <w:r w:rsidRPr="00662EEB">
        <w:rPr>
          <w:sz w:val="21"/>
          <w:szCs w:val="21"/>
        </w:rPr>
        <w:t>Special Issue for Process Systems Engineering</w:t>
      </w:r>
      <w:r>
        <w:rPr>
          <w:rFonts w:hint="eastAsia"/>
          <w:sz w:val="21"/>
          <w:szCs w:val="21"/>
        </w:rPr>
        <w:t xml:space="preserve">, </w:t>
      </w:r>
      <w:r w:rsidRPr="00662EEB">
        <w:rPr>
          <w:sz w:val="21"/>
          <w:szCs w:val="21"/>
        </w:rPr>
        <w:t>JCEJ特集号 Vol.50, No.6</w:t>
      </w:r>
      <w:r>
        <w:rPr>
          <w:sz w:val="21"/>
          <w:szCs w:val="21"/>
        </w:rPr>
        <w:t xml:space="preserve"> (2017)</w:t>
      </w:r>
    </w:p>
    <w:p w14:paraId="2886E5F8" w14:textId="77777777" w:rsidR="001F173B" w:rsidRDefault="00662EEB" w:rsidP="00825493">
      <w:pPr>
        <w:ind w:leftChars="118" w:left="283" w:firstLineChars="50" w:firstLine="105"/>
        <w:rPr>
          <w:sz w:val="21"/>
          <w:szCs w:val="21"/>
        </w:rPr>
      </w:pPr>
      <w:r>
        <w:rPr>
          <w:rFonts w:hint="eastAsia"/>
          <w:sz w:val="21"/>
          <w:szCs w:val="21"/>
        </w:rPr>
        <w:t>[</w:t>
      </w:r>
      <w:r w:rsidR="001F173B">
        <w:rPr>
          <w:rFonts w:hint="eastAsia"/>
          <w:sz w:val="21"/>
          <w:szCs w:val="21"/>
        </w:rPr>
        <w:t>化学工学特集</w:t>
      </w:r>
      <w:r>
        <w:rPr>
          <w:rFonts w:hint="eastAsia"/>
          <w:sz w:val="21"/>
          <w:szCs w:val="21"/>
        </w:rPr>
        <w:t>]</w:t>
      </w:r>
    </w:p>
    <w:p w14:paraId="5A3117A2" w14:textId="77777777" w:rsidR="001F173B" w:rsidRDefault="001F173B" w:rsidP="00825493">
      <w:pPr>
        <w:ind w:leftChars="162" w:left="708" w:hangingChars="152" w:hanging="319"/>
        <w:rPr>
          <w:sz w:val="21"/>
          <w:szCs w:val="21"/>
        </w:rPr>
      </w:pPr>
      <w:r>
        <w:rPr>
          <w:rFonts w:hint="eastAsia"/>
          <w:sz w:val="21"/>
          <w:szCs w:val="21"/>
        </w:rPr>
        <w:t>・</w:t>
      </w:r>
      <w:r w:rsidRPr="001F173B">
        <w:rPr>
          <w:rFonts w:hint="eastAsia"/>
          <w:sz w:val="21"/>
          <w:szCs w:val="21"/>
        </w:rPr>
        <w:t>正</w:t>
      </w:r>
      <w:r w:rsidRPr="001F173B">
        <w:rPr>
          <w:sz w:val="21"/>
          <w:szCs w:val="21"/>
        </w:rPr>
        <w:t>しく評価する～各分野におけるデータ解析処理</w:t>
      </w:r>
      <w:r>
        <w:rPr>
          <w:rFonts w:hint="eastAsia"/>
          <w:sz w:val="21"/>
          <w:szCs w:val="21"/>
        </w:rPr>
        <w:t xml:space="preserve">　</w:t>
      </w:r>
      <w:r>
        <w:rPr>
          <w:sz w:val="21"/>
          <w:szCs w:val="21"/>
        </w:rPr>
        <w:t>Vol. 76, N</w:t>
      </w:r>
      <w:r w:rsidR="00662EEB">
        <w:rPr>
          <w:sz w:val="21"/>
          <w:szCs w:val="21"/>
        </w:rPr>
        <w:t xml:space="preserve">o. 12 </w:t>
      </w:r>
      <w:r>
        <w:rPr>
          <w:rFonts w:hint="eastAsia"/>
          <w:sz w:val="21"/>
          <w:szCs w:val="21"/>
        </w:rPr>
        <w:t>(2012)</w:t>
      </w:r>
      <w:r>
        <w:rPr>
          <w:sz w:val="21"/>
          <w:szCs w:val="21"/>
        </w:rPr>
        <w:t xml:space="preserve"> </w:t>
      </w:r>
    </w:p>
    <w:p w14:paraId="28649910" w14:textId="77777777" w:rsidR="00662EEB" w:rsidRDefault="00662EEB" w:rsidP="00825493">
      <w:pPr>
        <w:ind w:leftChars="162" w:left="708" w:hangingChars="152" w:hanging="319"/>
        <w:rPr>
          <w:sz w:val="21"/>
          <w:szCs w:val="21"/>
        </w:rPr>
      </w:pPr>
      <w:r>
        <w:rPr>
          <w:rFonts w:hint="eastAsia"/>
          <w:sz w:val="21"/>
          <w:szCs w:val="21"/>
        </w:rPr>
        <w:t>・</w:t>
      </w:r>
      <w:r w:rsidRPr="00662EEB">
        <w:rPr>
          <w:rFonts w:hint="eastAsia"/>
          <w:sz w:val="21"/>
          <w:szCs w:val="21"/>
        </w:rPr>
        <w:t>「これからのプロセス安全」（安全部会との共同企画）</w:t>
      </w:r>
      <w:r w:rsidRPr="00662EEB">
        <w:rPr>
          <w:sz w:val="21"/>
          <w:szCs w:val="21"/>
        </w:rPr>
        <w:t>Vol.79, No.6</w:t>
      </w:r>
      <w:r>
        <w:rPr>
          <w:sz w:val="21"/>
          <w:szCs w:val="21"/>
        </w:rPr>
        <w:t xml:space="preserve"> (2015)</w:t>
      </w:r>
    </w:p>
    <w:p w14:paraId="3650D447" w14:textId="77777777" w:rsidR="00662EEB" w:rsidRDefault="00662EEB" w:rsidP="00825493">
      <w:pPr>
        <w:ind w:leftChars="162" w:left="708" w:hangingChars="152" w:hanging="319"/>
        <w:rPr>
          <w:sz w:val="21"/>
          <w:szCs w:val="21"/>
        </w:rPr>
      </w:pPr>
      <w:r>
        <w:rPr>
          <w:rFonts w:hint="eastAsia"/>
          <w:sz w:val="21"/>
          <w:szCs w:val="21"/>
        </w:rPr>
        <w:t>・超スマート</w:t>
      </w:r>
      <w:r w:rsidRPr="00662EEB">
        <w:rPr>
          <w:rFonts w:hint="eastAsia"/>
          <w:sz w:val="21"/>
          <w:szCs w:val="21"/>
        </w:rPr>
        <w:t>社会（</w:t>
      </w:r>
      <w:r w:rsidRPr="00662EEB">
        <w:rPr>
          <w:sz w:val="21"/>
          <w:szCs w:val="21"/>
        </w:rPr>
        <w:t>Society5.0）に貢献する化学工学</w:t>
      </w:r>
      <w:r>
        <w:rPr>
          <w:rFonts w:hint="eastAsia"/>
          <w:sz w:val="21"/>
          <w:szCs w:val="21"/>
        </w:rPr>
        <w:t xml:space="preserve"> Vol. </w:t>
      </w:r>
      <w:r>
        <w:rPr>
          <w:sz w:val="21"/>
          <w:szCs w:val="21"/>
        </w:rPr>
        <w:t>82, No. 1 (2018)</w:t>
      </w:r>
    </w:p>
    <w:p w14:paraId="55EC7CFC" w14:textId="77777777" w:rsidR="001F173B" w:rsidRDefault="00662EEB" w:rsidP="00825493">
      <w:pPr>
        <w:ind w:leftChars="118" w:left="283" w:firstLineChars="50" w:firstLine="105"/>
        <w:rPr>
          <w:sz w:val="21"/>
          <w:szCs w:val="21"/>
        </w:rPr>
      </w:pPr>
      <w:r>
        <w:rPr>
          <w:rFonts w:hint="eastAsia"/>
          <w:sz w:val="21"/>
          <w:szCs w:val="21"/>
        </w:rPr>
        <w:t>[</w:t>
      </w:r>
      <w:r w:rsidR="001F173B">
        <w:rPr>
          <w:rFonts w:hint="eastAsia"/>
          <w:sz w:val="21"/>
          <w:szCs w:val="21"/>
        </w:rPr>
        <w:t>報告書</w:t>
      </w:r>
      <w:r>
        <w:rPr>
          <w:rFonts w:hint="eastAsia"/>
          <w:sz w:val="21"/>
          <w:szCs w:val="21"/>
        </w:rPr>
        <w:t>]</w:t>
      </w:r>
    </w:p>
    <w:p w14:paraId="6C83BD8A" w14:textId="77777777" w:rsidR="00662EEB" w:rsidRDefault="00662EEB" w:rsidP="00825493">
      <w:pPr>
        <w:ind w:leftChars="162" w:left="708" w:hangingChars="152" w:hanging="319"/>
        <w:rPr>
          <w:sz w:val="21"/>
          <w:szCs w:val="21"/>
        </w:rPr>
      </w:pPr>
      <w:r>
        <w:rPr>
          <w:rFonts w:hint="eastAsia"/>
          <w:sz w:val="21"/>
          <w:szCs w:val="21"/>
        </w:rPr>
        <w:t>・</w:t>
      </w:r>
      <w:r w:rsidRPr="00662EEB">
        <w:rPr>
          <w:rFonts w:hint="eastAsia"/>
          <w:sz w:val="21"/>
          <w:szCs w:val="21"/>
        </w:rPr>
        <w:t>「東日本大地震におけるプラントオペレーションに関するアンケート調査報告書」</w:t>
      </w:r>
      <w:r w:rsidR="000F56D6">
        <w:rPr>
          <w:rFonts w:hint="eastAsia"/>
          <w:sz w:val="21"/>
          <w:szCs w:val="21"/>
        </w:rPr>
        <w:t>(</w:t>
      </w:r>
      <w:r w:rsidR="000F56D6">
        <w:rPr>
          <w:sz w:val="21"/>
          <w:szCs w:val="21"/>
        </w:rPr>
        <w:t>2013)</w:t>
      </w:r>
    </w:p>
    <w:p w14:paraId="150B49DA" w14:textId="77777777" w:rsidR="00662EEB" w:rsidRPr="00790220" w:rsidRDefault="000F56D6" w:rsidP="00825493">
      <w:pPr>
        <w:ind w:leftChars="162" w:left="708" w:hangingChars="152" w:hanging="319"/>
        <w:rPr>
          <w:sz w:val="21"/>
          <w:szCs w:val="21"/>
        </w:rPr>
      </w:pPr>
      <w:r>
        <w:rPr>
          <w:rFonts w:hint="eastAsia"/>
          <w:sz w:val="21"/>
          <w:szCs w:val="21"/>
        </w:rPr>
        <w:t>・「</w:t>
      </w:r>
      <w:r w:rsidRPr="000F56D6">
        <w:rPr>
          <w:rFonts w:hint="eastAsia"/>
          <w:sz w:val="21"/>
          <w:szCs w:val="21"/>
        </w:rPr>
        <w:t>オペレータ意識に関するアンケート調査報告書</w:t>
      </w:r>
      <w:r>
        <w:rPr>
          <w:rFonts w:hint="eastAsia"/>
          <w:sz w:val="21"/>
          <w:szCs w:val="21"/>
        </w:rPr>
        <w:t>」</w:t>
      </w:r>
      <w:r>
        <w:rPr>
          <w:sz w:val="21"/>
          <w:szCs w:val="21"/>
        </w:rPr>
        <w:t>(2015)</w:t>
      </w:r>
    </w:p>
    <w:p w14:paraId="6D1CE744" w14:textId="77777777" w:rsidR="00790220" w:rsidRPr="00790220" w:rsidRDefault="00790220" w:rsidP="00790220">
      <w:pPr>
        <w:ind w:firstLineChars="50" w:firstLine="105"/>
        <w:rPr>
          <w:sz w:val="21"/>
          <w:szCs w:val="21"/>
        </w:rPr>
      </w:pPr>
      <w:r w:rsidRPr="00790220">
        <w:rPr>
          <w:sz w:val="21"/>
          <w:szCs w:val="21"/>
        </w:rPr>
        <w:t>(</w:t>
      </w:r>
      <w:r w:rsidR="009846AF">
        <w:rPr>
          <w:sz w:val="21"/>
          <w:szCs w:val="21"/>
        </w:rPr>
        <w:t>4</w:t>
      </w:r>
      <w:r w:rsidRPr="00790220">
        <w:rPr>
          <w:sz w:val="21"/>
          <w:szCs w:val="21"/>
        </w:rPr>
        <w:t>) 部会賞</w:t>
      </w:r>
    </w:p>
    <w:p w14:paraId="08E108F4" w14:textId="77777777" w:rsidR="00790220" w:rsidRDefault="00790220" w:rsidP="00825493">
      <w:pPr>
        <w:ind w:leftChars="118" w:left="283" w:firstLineChars="50" w:firstLine="105"/>
        <w:rPr>
          <w:sz w:val="21"/>
          <w:szCs w:val="21"/>
        </w:rPr>
      </w:pPr>
      <w:r w:rsidRPr="00790220">
        <w:rPr>
          <w:rFonts w:hint="eastAsia"/>
          <w:sz w:val="21"/>
          <w:szCs w:val="21"/>
        </w:rPr>
        <w:t xml:space="preserve">　</w:t>
      </w:r>
      <w:r w:rsidRPr="00790220">
        <w:rPr>
          <w:sz w:val="21"/>
          <w:szCs w:val="21"/>
        </w:rPr>
        <w:t>2010年度よりSIS</w:t>
      </w:r>
      <w:r w:rsidR="000F56D6">
        <w:rPr>
          <w:sz w:val="21"/>
          <w:szCs w:val="21"/>
        </w:rPr>
        <w:t>部会賞を制定した</w:t>
      </w:r>
      <w:r w:rsidR="000F56D6">
        <w:rPr>
          <w:rFonts w:hint="eastAsia"/>
          <w:sz w:val="21"/>
          <w:szCs w:val="21"/>
        </w:rPr>
        <w:t>。</w:t>
      </w:r>
      <w:r w:rsidR="000F56D6">
        <w:rPr>
          <w:sz w:val="21"/>
          <w:szCs w:val="21"/>
        </w:rPr>
        <w:t>部会賞には</w:t>
      </w:r>
      <w:r w:rsidR="000F56D6">
        <w:rPr>
          <w:rFonts w:hint="eastAsia"/>
          <w:sz w:val="21"/>
          <w:szCs w:val="21"/>
        </w:rPr>
        <w:t>、</w:t>
      </w:r>
      <w:r w:rsidRPr="00790220">
        <w:rPr>
          <w:sz w:val="21"/>
          <w:szCs w:val="21"/>
        </w:rPr>
        <w:t>企業の研究者・技術者を対象</w:t>
      </w:r>
      <w:r w:rsidR="000F56D6">
        <w:rPr>
          <w:sz w:val="21"/>
          <w:szCs w:val="21"/>
        </w:rPr>
        <w:t>にした｢技術賞｣と若手研究者を対象にした｢研究奨励賞｣があり</w:t>
      </w:r>
      <w:r w:rsidR="000F56D6">
        <w:rPr>
          <w:rFonts w:hint="eastAsia"/>
          <w:sz w:val="21"/>
          <w:szCs w:val="21"/>
        </w:rPr>
        <w:t>、</w:t>
      </w:r>
      <w:r w:rsidRPr="00790220">
        <w:rPr>
          <w:sz w:val="21"/>
          <w:szCs w:val="21"/>
        </w:rPr>
        <w:t>化学工学会の年会または秋季大会でSIS部会が関与する研究発表の中からそれぞれ年２件程度を選定</w:t>
      </w:r>
      <w:r w:rsidR="000F56D6">
        <w:rPr>
          <w:rFonts w:hint="eastAsia"/>
          <w:sz w:val="21"/>
          <w:szCs w:val="21"/>
        </w:rPr>
        <w:t>している。</w:t>
      </w:r>
      <w:r w:rsidR="000F56D6">
        <w:rPr>
          <w:sz w:val="21"/>
          <w:szCs w:val="21"/>
        </w:rPr>
        <w:t>これらは部会の活性化に繋が</w:t>
      </w:r>
      <w:r w:rsidR="000F56D6">
        <w:rPr>
          <w:rFonts w:hint="eastAsia"/>
          <w:sz w:val="21"/>
          <w:szCs w:val="21"/>
        </w:rPr>
        <w:t>っている。</w:t>
      </w:r>
    </w:p>
    <w:p w14:paraId="3C2125D3" w14:textId="77777777" w:rsidR="000F56D6" w:rsidRDefault="000F56D6" w:rsidP="00790220">
      <w:pPr>
        <w:ind w:firstLineChars="50" w:firstLine="105"/>
        <w:rPr>
          <w:sz w:val="21"/>
          <w:szCs w:val="21"/>
        </w:rPr>
      </w:pPr>
      <w:r>
        <w:rPr>
          <w:sz w:val="21"/>
          <w:szCs w:val="21"/>
        </w:rPr>
        <w:t>(</w:t>
      </w:r>
      <w:r w:rsidR="009846AF">
        <w:rPr>
          <w:sz w:val="21"/>
          <w:szCs w:val="21"/>
        </w:rPr>
        <w:t>5</w:t>
      </w:r>
      <w:r>
        <w:rPr>
          <w:sz w:val="21"/>
          <w:szCs w:val="21"/>
        </w:rPr>
        <w:t xml:space="preserve">) </w:t>
      </w:r>
      <w:r>
        <w:rPr>
          <w:rFonts w:hint="eastAsia"/>
          <w:sz w:val="21"/>
          <w:szCs w:val="21"/>
        </w:rPr>
        <w:t>その他</w:t>
      </w:r>
    </w:p>
    <w:p w14:paraId="5EB4D76F" w14:textId="77777777" w:rsidR="000F56D6" w:rsidRPr="00790220" w:rsidRDefault="00EA05F3" w:rsidP="00825493">
      <w:pPr>
        <w:ind w:leftChars="118" w:left="283" w:firstLineChars="50" w:firstLine="105"/>
        <w:rPr>
          <w:sz w:val="21"/>
          <w:szCs w:val="21"/>
        </w:rPr>
      </w:pPr>
      <w:r>
        <w:rPr>
          <w:rFonts w:hint="eastAsia"/>
          <w:sz w:val="21"/>
          <w:szCs w:val="21"/>
        </w:rPr>
        <w:t xml:space="preserve">　前回の継続審査時に</w:t>
      </w:r>
      <w:r w:rsidR="000F56D6">
        <w:rPr>
          <w:rFonts w:hint="eastAsia"/>
          <w:sz w:val="21"/>
          <w:szCs w:val="21"/>
        </w:rPr>
        <w:t>指摘を受けたように更なる情報発信が必要であるため、</w:t>
      </w:r>
      <w:r w:rsidR="000F56D6" w:rsidRPr="000F56D6">
        <w:rPr>
          <w:rFonts w:hint="eastAsia"/>
          <w:sz w:val="21"/>
          <w:szCs w:val="21"/>
        </w:rPr>
        <w:t>メルマガを</w:t>
      </w:r>
      <w:r w:rsidR="000F56D6">
        <w:rPr>
          <w:rFonts w:hint="eastAsia"/>
          <w:sz w:val="21"/>
          <w:szCs w:val="21"/>
        </w:rPr>
        <w:t>不定期</w:t>
      </w:r>
      <w:r>
        <w:rPr>
          <w:rFonts w:hint="eastAsia"/>
          <w:sz w:val="21"/>
          <w:szCs w:val="21"/>
        </w:rPr>
        <w:t>に</w:t>
      </w:r>
      <w:r w:rsidR="000F56D6">
        <w:rPr>
          <w:rFonts w:hint="eastAsia"/>
          <w:sz w:val="21"/>
          <w:szCs w:val="21"/>
        </w:rPr>
        <w:t>、年間10回程度発行し、情報発信力の強化を図った。</w:t>
      </w:r>
    </w:p>
    <w:p w14:paraId="5AB9979D" w14:textId="77777777" w:rsidR="00790220" w:rsidRPr="00790220" w:rsidRDefault="00790220" w:rsidP="00790220">
      <w:pPr>
        <w:ind w:firstLineChars="50" w:firstLine="105"/>
        <w:rPr>
          <w:sz w:val="21"/>
          <w:szCs w:val="21"/>
        </w:rPr>
      </w:pPr>
    </w:p>
    <w:p w14:paraId="1CFA3728" w14:textId="77777777" w:rsidR="00790220" w:rsidRPr="00B65A71" w:rsidRDefault="00790220" w:rsidP="00790220">
      <w:pPr>
        <w:ind w:firstLineChars="50" w:firstLine="105"/>
        <w:rPr>
          <w:sz w:val="21"/>
          <w:szCs w:val="21"/>
        </w:rPr>
      </w:pPr>
      <w:r w:rsidRPr="00790220">
        <w:rPr>
          <w:rFonts w:hint="eastAsia"/>
          <w:sz w:val="21"/>
          <w:szCs w:val="21"/>
        </w:rPr>
        <w:t>以上</w:t>
      </w:r>
    </w:p>
    <w:p w14:paraId="4622BA32" w14:textId="77777777" w:rsidR="0048070B" w:rsidRPr="00AE4B6C" w:rsidRDefault="0048070B" w:rsidP="00AE4B6C">
      <w:pPr>
        <w:rPr>
          <w:sz w:val="21"/>
          <w:szCs w:val="21"/>
        </w:rPr>
      </w:pPr>
    </w:p>
    <w:sectPr w:rsidR="0048070B" w:rsidRPr="00AE4B6C" w:rsidSect="00C559C9">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D9764" w14:textId="77777777" w:rsidR="006E7D40" w:rsidRDefault="006E7D40" w:rsidP="00C4533F">
      <w:r>
        <w:separator/>
      </w:r>
    </w:p>
  </w:endnote>
  <w:endnote w:type="continuationSeparator" w:id="0">
    <w:p w14:paraId="3BF2DF09" w14:textId="77777777" w:rsidR="006E7D40" w:rsidRDefault="006E7D40" w:rsidP="00C4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Yu Mincho">
    <w:altName w:val="ＭＳ 明朝"/>
    <w:panose1 w:val="00000000000000000000"/>
    <w:charset w:val="00"/>
    <w:family w:val="roman"/>
    <w:notTrueType/>
    <w:pitch w:val="default"/>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Yu Gothic Light">
    <w:altName w:val="ＭＳ 明朝"/>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DE0A3" w14:textId="77777777" w:rsidR="006E7D40" w:rsidRDefault="006E7D40" w:rsidP="00C4533F">
      <w:r>
        <w:separator/>
      </w:r>
    </w:p>
  </w:footnote>
  <w:footnote w:type="continuationSeparator" w:id="0">
    <w:p w14:paraId="41215054" w14:textId="77777777" w:rsidR="006E7D40" w:rsidRDefault="006E7D40" w:rsidP="00C453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26ECD"/>
    <w:multiLevelType w:val="hybridMultilevel"/>
    <w:tmpl w:val="2FC04864"/>
    <w:lvl w:ilvl="0" w:tplc="E3641392">
      <w:numFmt w:val="bullet"/>
      <w:lvlText w:val="・"/>
      <w:lvlJc w:val="left"/>
      <w:pPr>
        <w:ind w:left="722" w:hanging="360"/>
      </w:pPr>
      <w:rPr>
        <w:rFonts w:ascii="游明朝" w:eastAsia="游明朝" w:hAnsi="游明朝" w:cstheme="minorBidi" w:hint="eastAsia"/>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1">
    <w:nsid w:val="451E4065"/>
    <w:multiLevelType w:val="hybridMultilevel"/>
    <w:tmpl w:val="671C0B14"/>
    <w:lvl w:ilvl="0" w:tplc="C1B60E24">
      <w:start w:val="1"/>
      <w:numFmt w:val="bullet"/>
      <w:lvlText w:val=""/>
      <w:lvlJc w:val="left"/>
      <w:pPr>
        <w:ind w:left="777" w:hanging="420"/>
      </w:pPr>
      <w:rPr>
        <w:rFonts w:ascii="Symbol" w:hAnsi="Symbol" w:hint="default"/>
        <w:color w:val="auto"/>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
    <w:nsid w:val="7374768A"/>
    <w:multiLevelType w:val="hybridMultilevel"/>
    <w:tmpl w:val="BED8F65C"/>
    <w:lvl w:ilvl="0" w:tplc="054ED54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shiyuki YAMASHITA">
    <w15:presenceInfo w15:providerId="None" w15:userId="Yoshiyuki YAMASHITA"/>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A8E"/>
    <w:rsid w:val="00016D3E"/>
    <w:rsid w:val="00045331"/>
    <w:rsid w:val="00091211"/>
    <w:rsid w:val="000C747B"/>
    <w:rsid w:val="000E2256"/>
    <w:rsid w:val="000F56D6"/>
    <w:rsid w:val="001E33FF"/>
    <w:rsid w:val="001F173B"/>
    <w:rsid w:val="0022431F"/>
    <w:rsid w:val="002F70E9"/>
    <w:rsid w:val="00341694"/>
    <w:rsid w:val="0039203C"/>
    <w:rsid w:val="003C373D"/>
    <w:rsid w:val="00402F46"/>
    <w:rsid w:val="00425CF0"/>
    <w:rsid w:val="00436340"/>
    <w:rsid w:val="004367F5"/>
    <w:rsid w:val="0048070B"/>
    <w:rsid w:val="00497C84"/>
    <w:rsid w:val="004A70A2"/>
    <w:rsid w:val="0052453A"/>
    <w:rsid w:val="0061457F"/>
    <w:rsid w:val="006534F7"/>
    <w:rsid w:val="00662EEB"/>
    <w:rsid w:val="006E7D40"/>
    <w:rsid w:val="00780BEA"/>
    <w:rsid w:val="00790220"/>
    <w:rsid w:val="00825493"/>
    <w:rsid w:val="00861A8E"/>
    <w:rsid w:val="008712CA"/>
    <w:rsid w:val="008764AB"/>
    <w:rsid w:val="008B46D4"/>
    <w:rsid w:val="008E324B"/>
    <w:rsid w:val="009846AF"/>
    <w:rsid w:val="00985312"/>
    <w:rsid w:val="00A5757B"/>
    <w:rsid w:val="00AE4B6C"/>
    <w:rsid w:val="00B65A71"/>
    <w:rsid w:val="00B95EE4"/>
    <w:rsid w:val="00BE57AF"/>
    <w:rsid w:val="00C318D7"/>
    <w:rsid w:val="00C4533F"/>
    <w:rsid w:val="00C559C9"/>
    <w:rsid w:val="00D64CC0"/>
    <w:rsid w:val="00EA05F3"/>
    <w:rsid w:val="00EA3BA2"/>
    <w:rsid w:val="00F00C86"/>
    <w:rsid w:val="00F01751"/>
    <w:rsid w:val="00F95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A42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1A8E"/>
  </w:style>
  <w:style w:type="character" w:customStyle="1" w:styleId="a4">
    <w:name w:val="日付 (文字)"/>
    <w:basedOn w:val="a0"/>
    <w:link w:val="a3"/>
    <w:uiPriority w:val="99"/>
    <w:semiHidden/>
    <w:rsid w:val="00861A8E"/>
  </w:style>
  <w:style w:type="paragraph" w:styleId="a5">
    <w:name w:val="List Paragraph"/>
    <w:basedOn w:val="a"/>
    <w:uiPriority w:val="34"/>
    <w:qFormat/>
    <w:rsid w:val="00861A8E"/>
    <w:pPr>
      <w:ind w:leftChars="400" w:left="960"/>
    </w:pPr>
  </w:style>
  <w:style w:type="paragraph" w:styleId="a6">
    <w:name w:val="header"/>
    <w:basedOn w:val="a"/>
    <w:link w:val="a7"/>
    <w:uiPriority w:val="99"/>
    <w:unhideWhenUsed/>
    <w:rsid w:val="00C4533F"/>
    <w:pPr>
      <w:tabs>
        <w:tab w:val="center" w:pos="4252"/>
        <w:tab w:val="right" w:pos="8504"/>
      </w:tabs>
      <w:snapToGrid w:val="0"/>
    </w:pPr>
  </w:style>
  <w:style w:type="character" w:customStyle="1" w:styleId="a7">
    <w:name w:val="ヘッダー (文字)"/>
    <w:basedOn w:val="a0"/>
    <w:link w:val="a6"/>
    <w:uiPriority w:val="99"/>
    <w:rsid w:val="00C4533F"/>
  </w:style>
  <w:style w:type="paragraph" w:styleId="a8">
    <w:name w:val="footer"/>
    <w:basedOn w:val="a"/>
    <w:link w:val="a9"/>
    <w:uiPriority w:val="99"/>
    <w:unhideWhenUsed/>
    <w:rsid w:val="00C4533F"/>
    <w:pPr>
      <w:tabs>
        <w:tab w:val="center" w:pos="4252"/>
        <w:tab w:val="right" w:pos="8504"/>
      </w:tabs>
      <w:snapToGrid w:val="0"/>
    </w:pPr>
  </w:style>
  <w:style w:type="character" w:customStyle="1" w:styleId="a9">
    <w:name w:val="フッター (文字)"/>
    <w:basedOn w:val="a0"/>
    <w:link w:val="a8"/>
    <w:uiPriority w:val="99"/>
    <w:rsid w:val="00C4533F"/>
  </w:style>
  <w:style w:type="paragraph" w:styleId="aa">
    <w:name w:val="Balloon Text"/>
    <w:basedOn w:val="a"/>
    <w:link w:val="ab"/>
    <w:uiPriority w:val="99"/>
    <w:semiHidden/>
    <w:unhideWhenUsed/>
    <w:rsid w:val="00425CF0"/>
    <w:rPr>
      <w:rFonts w:ascii="ヒラギノ角ゴ ProN W3" w:eastAsia="ヒラギノ角ゴ ProN W3"/>
      <w:sz w:val="18"/>
      <w:szCs w:val="18"/>
    </w:rPr>
  </w:style>
  <w:style w:type="character" w:customStyle="1" w:styleId="ab">
    <w:name w:val="吹き出し (文字)"/>
    <w:basedOn w:val="a0"/>
    <w:link w:val="aa"/>
    <w:uiPriority w:val="99"/>
    <w:semiHidden/>
    <w:rsid w:val="00425CF0"/>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1A8E"/>
  </w:style>
  <w:style w:type="character" w:customStyle="1" w:styleId="a4">
    <w:name w:val="日付 (文字)"/>
    <w:basedOn w:val="a0"/>
    <w:link w:val="a3"/>
    <w:uiPriority w:val="99"/>
    <w:semiHidden/>
    <w:rsid w:val="00861A8E"/>
  </w:style>
  <w:style w:type="paragraph" w:styleId="a5">
    <w:name w:val="List Paragraph"/>
    <w:basedOn w:val="a"/>
    <w:uiPriority w:val="34"/>
    <w:qFormat/>
    <w:rsid w:val="00861A8E"/>
    <w:pPr>
      <w:ind w:leftChars="400" w:left="960"/>
    </w:pPr>
  </w:style>
  <w:style w:type="paragraph" w:styleId="a6">
    <w:name w:val="header"/>
    <w:basedOn w:val="a"/>
    <w:link w:val="a7"/>
    <w:uiPriority w:val="99"/>
    <w:unhideWhenUsed/>
    <w:rsid w:val="00C4533F"/>
    <w:pPr>
      <w:tabs>
        <w:tab w:val="center" w:pos="4252"/>
        <w:tab w:val="right" w:pos="8504"/>
      </w:tabs>
      <w:snapToGrid w:val="0"/>
    </w:pPr>
  </w:style>
  <w:style w:type="character" w:customStyle="1" w:styleId="a7">
    <w:name w:val="ヘッダー (文字)"/>
    <w:basedOn w:val="a0"/>
    <w:link w:val="a6"/>
    <w:uiPriority w:val="99"/>
    <w:rsid w:val="00C4533F"/>
  </w:style>
  <w:style w:type="paragraph" w:styleId="a8">
    <w:name w:val="footer"/>
    <w:basedOn w:val="a"/>
    <w:link w:val="a9"/>
    <w:uiPriority w:val="99"/>
    <w:unhideWhenUsed/>
    <w:rsid w:val="00C4533F"/>
    <w:pPr>
      <w:tabs>
        <w:tab w:val="center" w:pos="4252"/>
        <w:tab w:val="right" w:pos="8504"/>
      </w:tabs>
      <w:snapToGrid w:val="0"/>
    </w:pPr>
  </w:style>
  <w:style w:type="character" w:customStyle="1" w:styleId="a9">
    <w:name w:val="フッター (文字)"/>
    <w:basedOn w:val="a0"/>
    <w:link w:val="a8"/>
    <w:uiPriority w:val="99"/>
    <w:rsid w:val="00C4533F"/>
  </w:style>
  <w:style w:type="paragraph" w:styleId="aa">
    <w:name w:val="Balloon Text"/>
    <w:basedOn w:val="a"/>
    <w:link w:val="ab"/>
    <w:uiPriority w:val="99"/>
    <w:semiHidden/>
    <w:unhideWhenUsed/>
    <w:rsid w:val="00425CF0"/>
    <w:rPr>
      <w:rFonts w:ascii="ヒラギノ角ゴ ProN W3" w:eastAsia="ヒラギノ角ゴ ProN W3"/>
      <w:sz w:val="18"/>
      <w:szCs w:val="18"/>
    </w:rPr>
  </w:style>
  <w:style w:type="character" w:customStyle="1" w:styleId="ab">
    <w:name w:val="吹き出し (文字)"/>
    <w:basedOn w:val="a0"/>
    <w:link w:val="aa"/>
    <w:uiPriority w:val="99"/>
    <w:semiHidden/>
    <w:rsid w:val="00425CF0"/>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781</Words>
  <Characters>4385</Characters>
  <Application>Microsoft Macintosh Word</Application>
  <DocSecurity>0</DocSecurity>
  <Lines>66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大村直人</dc:creator>
  <cp:keywords/>
  <dc:description/>
  <cp:lastModifiedBy>KIMURA Naoki</cp:lastModifiedBy>
  <cp:revision>10</cp:revision>
  <dcterms:created xsi:type="dcterms:W3CDTF">2018-05-25T10:45:00Z</dcterms:created>
  <dcterms:modified xsi:type="dcterms:W3CDTF">2018-05-29T13:27:00Z</dcterms:modified>
</cp:coreProperties>
</file>